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7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>OPĆINA RAKOVEC</w:t>
      </w:r>
    </w:p>
    <w:p w:rsidR="00E14DB0" w:rsidRPr="00A03C80" w:rsidRDefault="00E14DB0" w:rsidP="00911757">
      <w:pPr>
        <w:jc w:val="center"/>
        <w:rPr>
          <w:rFonts w:ascii="Arial" w:hAnsi="Arial" w:cs="Arial"/>
        </w:rPr>
      </w:pPr>
      <w:bookmarkStart w:id="0" w:name="_GoBack"/>
      <w:bookmarkEnd w:id="0"/>
    </w:p>
    <w:p w:rsidR="00F93001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 xml:space="preserve">TEKUĆE DONACIJE ISPLAĆENE </w:t>
      </w:r>
      <w:r w:rsidR="00F93001">
        <w:rPr>
          <w:rFonts w:ascii="Arial" w:hAnsi="Arial" w:cs="Arial"/>
        </w:rPr>
        <w:t xml:space="preserve">ZA RAZDOBLJE </w:t>
      </w:r>
    </w:p>
    <w:p w:rsidR="00F93001" w:rsidRPr="00A03C80" w:rsidRDefault="00F93001" w:rsidP="009117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01.01.2017. – 31.12.2017. GODINE</w:t>
      </w:r>
    </w:p>
    <w:p w:rsidR="00911757" w:rsidRPr="00A03C80" w:rsidRDefault="00911757" w:rsidP="00911757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659"/>
      </w:tblGrid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R020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POL. STRANKAMA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5.940,16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R127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UDRUGAMA-LD „ŠLJUKA“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15.000,00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R096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SPORTSKIM DRUŠTVIMA-NK RAKOVEC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70.000,00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R124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HUM. ORGANIZACIJAMA-CRVENI KRIŽ VRBOVEC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8.500,00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R125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OSTALE TEKUĆE DONACIJE-DVD RAKOVEC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60.000,00</w:t>
            </w:r>
          </w:p>
        </w:tc>
      </w:tr>
      <w:tr w:rsidR="0035145A" w:rsidRPr="00A03C80" w:rsidTr="00A03C80">
        <w:tc>
          <w:tcPr>
            <w:tcW w:w="1668" w:type="dxa"/>
          </w:tcPr>
          <w:p w:rsidR="0035145A" w:rsidRPr="00A03C80" w:rsidRDefault="0035145A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R126</w:t>
            </w:r>
          </w:p>
        </w:tc>
        <w:tc>
          <w:tcPr>
            <w:tcW w:w="4961" w:type="dxa"/>
          </w:tcPr>
          <w:p w:rsidR="0035145A" w:rsidRPr="00A03C80" w:rsidRDefault="00A11480" w:rsidP="00911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CIVILNA ZAŠTITA-DVD RAK</w:t>
            </w:r>
            <w:r w:rsidR="0035145A" w:rsidRPr="00A03C80">
              <w:rPr>
                <w:rFonts w:ascii="Arial" w:hAnsi="Arial" w:cs="Arial"/>
              </w:rPr>
              <w:t>OVEC</w:t>
            </w:r>
          </w:p>
        </w:tc>
        <w:tc>
          <w:tcPr>
            <w:tcW w:w="2659" w:type="dxa"/>
          </w:tcPr>
          <w:p w:rsidR="0035145A" w:rsidRPr="00A03C80" w:rsidRDefault="0035145A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1.000,00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R018.1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TROŠKOVI IZBORNE PROMIDŽBE</w:t>
            </w:r>
          </w:p>
        </w:tc>
        <w:tc>
          <w:tcPr>
            <w:tcW w:w="2659" w:type="dxa"/>
          </w:tcPr>
          <w:p w:rsidR="00911757" w:rsidRPr="00A03C80" w:rsidRDefault="00911757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21.500,00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UKUPNO:</w:t>
            </w:r>
          </w:p>
        </w:tc>
        <w:tc>
          <w:tcPr>
            <w:tcW w:w="2659" w:type="dxa"/>
          </w:tcPr>
          <w:p w:rsidR="00911757" w:rsidRPr="00A03C80" w:rsidRDefault="0035145A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181</w:t>
            </w:r>
            <w:r w:rsidR="00911757" w:rsidRPr="00A03C80">
              <w:rPr>
                <w:rFonts w:ascii="Arial" w:hAnsi="Arial" w:cs="Arial"/>
              </w:rPr>
              <w:t>.940,16</w:t>
            </w:r>
          </w:p>
        </w:tc>
      </w:tr>
    </w:tbl>
    <w:p w:rsidR="00911757" w:rsidRDefault="00911757" w:rsidP="00911757">
      <w:pPr>
        <w:jc w:val="center"/>
      </w:pPr>
    </w:p>
    <w:sectPr w:rsidR="00911757" w:rsidSect="0063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7"/>
    <w:rsid w:val="0035145A"/>
    <w:rsid w:val="0051423D"/>
    <w:rsid w:val="00632895"/>
    <w:rsid w:val="00911757"/>
    <w:rsid w:val="00984481"/>
    <w:rsid w:val="00A03C80"/>
    <w:rsid w:val="00A11480"/>
    <w:rsid w:val="00A8185F"/>
    <w:rsid w:val="00E14DB0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Korisnik</cp:lastModifiedBy>
  <cp:revision>7</cp:revision>
  <cp:lastPrinted>2018-01-22T11:30:00Z</cp:lastPrinted>
  <dcterms:created xsi:type="dcterms:W3CDTF">2018-01-22T11:22:00Z</dcterms:created>
  <dcterms:modified xsi:type="dcterms:W3CDTF">2018-01-22T11:38:00Z</dcterms:modified>
</cp:coreProperties>
</file>