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AA45" w14:textId="77777777" w:rsidR="00E912EA" w:rsidRPr="00E912EA" w:rsidRDefault="00E912EA" w:rsidP="00E912EA">
      <w:pPr>
        <w:spacing w:after="160" w:line="259" w:lineRule="auto"/>
        <w:jc w:val="right"/>
        <w:rPr>
          <w:rFonts w:ascii="PDF417x" w:eastAsia="Times New Roman" w:hAnsi="PDF417x" w:cs="Times New Roman"/>
          <w:sz w:val="20"/>
          <w:szCs w:val="20"/>
        </w:rPr>
      </w:pPr>
      <w:r>
        <w:rPr>
          <w:rFonts w:ascii="PDF417x" w:hAnsi="PDF417x"/>
          <w:sz w:val="20"/>
          <w:szCs w:val="20"/>
        </w:rPr>
        <w:t>+*</w:t>
      </w:r>
      <w:proofErr w:type="spellStart"/>
      <w:r>
        <w:rPr>
          <w:rFonts w:ascii="PDF417x" w:hAnsi="PDF417x"/>
          <w:sz w:val="20"/>
          <w:szCs w:val="20"/>
        </w:rPr>
        <w:t>xfs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pvs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Akl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cvA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oaw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uEw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nCk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stg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uEw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klg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pBk</w:t>
      </w:r>
      <w:proofErr w:type="spellEnd"/>
      <w:r>
        <w:rPr>
          <w:rFonts w:ascii="PDF417x" w:hAnsi="PDF417x"/>
          <w:sz w:val="20"/>
          <w:szCs w:val="20"/>
        </w:rPr>
        <w:t>*-</w:t>
      </w:r>
      <w:r>
        <w:rPr>
          <w:rFonts w:ascii="PDF417x" w:hAnsi="PDF417x"/>
          <w:sz w:val="20"/>
          <w:szCs w:val="20"/>
        </w:rPr>
        <w:br/>
        <w:t>+*</w:t>
      </w:r>
      <w:proofErr w:type="spellStart"/>
      <w:r>
        <w:rPr>
          <w:rFonts w:ascii="PDF417x" w:hAnsi="PDF417x"/>
          <w:sz w:val="20"/>
          <w:szCs w:val="20"/>
        </w:rPr>
        <w:t>yqw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yhB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iEz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inw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ugc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dys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kfm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xBB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ygl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pws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zew</w:t>
      </w:r>
      <w:proofErr w:type="spellEnd"/>
      <w:r>
        <w:rPr>
          <w:rFonts w:ascii="PDF417x" w:hAnsi="PDF417x"/>
          <w:sz w:val="20"/>
          <w:szCs w:val="20"/>
        </w:rPr>
        <w:t>*-</w:t>
      </w:r>
      <w:r>
        <w:rPr>
          <w:rFonts w:ascii="PDF417x" w:hAnsi="PDF417x"/>
          <w:sz w:val="20"/>
          <w:szCs w:val="20"/>
        </w:rPr>
        <w:br/>
        <w:t>+*</w:t>
      </w:r>
      <w:proofErr w:type="spellStart"/>
      <w:r>
        <w:rPr>
          <w:rFonts w:ascii="PDF417x" w:hAnsi="PDF417x"/>
          <w:sz w:val="20"/>
          <w:szCs w:val="20"/>
        </w:rPr>
        <w:t>eDs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ufy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lyd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lyd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lyd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Dkf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jAo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bCs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rma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lmj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zfE</w:t>
      </w:r>
      <w:proofErr w:type="spellEnd"/>
      <w:r>
        <w:rPr>
          <w:rFonts w:ascii="PDF417x" w:hAnsi="PDF417x"/>
          <w:sz w:val="20"/>
          <w:szCs w:val="20"/>
        </w:rPr>
        <w:t>*-</w:t>
      </w:r>
      <w:r>
        <w:rPr>
          <w:rFonts w:ascii="PDF417x" w:hAnsi="PDF417x"/>
          <w:sz w:val="20"/>
          <w:szCs w:val="20"/>
        </w:rPr>
        <w:br/>
        <w:t>+*</w:t>
      </w:r>
      <w:proofErr w:type="spellStart"/>
      <w:r>
        <w:rPr>
          <w:rFonts w:ascii="PDF417x" w:hAnsi="PDF417x"/>
          <w:sz w:val="20"/>
          <w:szCs w:val="20"/>
        </w:rPr>
        <w:t>ftw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EcC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Bgs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axk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Dak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csg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xmw</w:t>
      </w:r>
      <w:proofErr w:type="spellEnd"/>
      <w:r>
        <w:rPr>
          <w:rFonts w:ascii="PDF417x" w:hAnsi="PDF417x"/>
          <w:sz w:val="20"/>
          <w:szCs w:val="20"/>
        </w:rPr>
        <w:t>*lij*</w:t>
      </w:r>
      <w:proofErr w:type="spellStart"/>
      <w:r>
        <w:rPr>
          <w:rFonts w:ascii="PDF417x" w:hAnsi="PDF417x"/>
          <w:sz w:val="20"/>
          <w:szCs w:val="20"/>
        </w:rPr>
        <w:t>iiE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lcs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onA</w:t>
      </w:r>
      <w:proofErr w:type="spellEnd"/>
      <w:r>
        <w:rPr>
          <w:rFonts w:ascii="PDF417x" w:hAnsi="PDF417x"/>
          <w:sz w:val="20"/>
          <w:szCs w:val="20"/>
        </w:rPr>
        <w:t>*-</w:t>
      </w:r>
      <w:r>
        <w:rPr>
          <w:rFonts w:ascii="PDF417x" w:hAnsi="PDF417x"/>
          <w:sz w:val="20"/>
          <w:szCs w:val="20"/>
        </w:rPr>
        <w:br/>
        <w:t>+*</w:t>
      </w:r>
      <w:proofErr w:type="spellStart"/>
      <w:r>
        <w:rPr>
          <w:rFonts w:ascii="PDF417x" w:hAnsi="PDF417x"/>
          <w:sz w:val="20"/>
          <w:szCs w:val="20"/>
        </w:rPr>
        <w:t>ftA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owC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sgx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xEB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nru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xnB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xDr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wqD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xck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wdq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uws</w:t>
      </w:r>
      <w:proofErr w:type="spellEnd"/>
      <w:r>
        <w:rPr>
          <w:rFonts w:ascii="PDF417x" w:hAnsi="PDF417x"/>
          <w:sz w:val="20"/>
          <w:szCs w:val="20"/>
        </w:rPr>
        <w:t>*-</w:t>
      </w:r>
      <w:r>
        <w:rPr>
          <w:rFonts w:ascii="PDF417x" w:hAnsi="PDF417x"/>
          <w:sz w:val="20"/>
          <w:szCs w:val="20"/>
        </w:rPr>
        <w:br/>
        <w:t>+*</w:t>
      </w:r>
      <w:proofErr w:type="spellStart"/>
      <w:r>
        <w:rPr>
          <w:rFonts w:ascii="PDF417x" w:hAnsi="PDF417x"/>
          <w:sz w:val="20"/>
          <w:szCs w:val="20"/>
        </w:rPr>
        <w:t>xjq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zdo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Eky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rwt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jtt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Bgz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ruk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tdz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lxD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zFl</w:t>
      </w:r>
      <w:proofErr w:type="spellEnd"/>
      <w:r>
        <w:rPr>
          <w:rFonts w:ascii="PDF417x" w:hAnsi="PDF417x"/>
          <w:sz w:val="20"/>
          <w:szCs w:val="20"/>
        </w:rPr>
        <w:t>*</w:t>
      </w:r>
      <w:proofErr w:type="spellStart"/>
      <w:r>
        <w:rPr>
          <w:rFonts w:ascii="PDF417x" w:hAnsi="PDF417x"/>
          <w:sz w:val="20"/>
          <w:szCs w:val="20"/>
        </w:rPr>
        <w:t>uzq</w:t>
      </w:r>
      <w:proofErr w:type="spellEnd"/>
      <w:r>
        <w:rPr>
          <w:rFonts w:ascii="PDF417x" w:hAnsi="PDF417x"/>
          <w:sz w:val="20"/>
          <w:szCs w:val="20"/>
        </w:rPr>
        <w:t>*-</w:t>
      </w:r>
      <w:r w:rsidR="00C945CE" w:rsidRPr="00C945CE">
        <w:rPr>
          <w:rFonts w:ascii="PDF417x" w:eastAsia="Times New Roman" w:hAnsi="PDF417x" w:cs="Times New Roman"/>
          <w:sz w:val="20"/>
          <w:szCs w:val="20"/>
        </w:rPr>
        <w:br/>
      </w:r>
    </w:p>
    <w:p w14:paraId="0027E3D9" w14:textId="77777777" w:rsidR="003B19D4" w:rsidRPr="00732E53" w:rsidRDefault="001E34C6" w:rsidP="001E34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2E53">
        <w:rPr>
          <w:rFonts w:ascii="Arial" w:hAnsi="Arial" w:cs="Arial"/>
          <w:b/>
          <w:sz w:val="20"/>
          <w:szCs w:val="20"/>
        </w:rPr>
        <w:t>REPUBLIKA HRVATSKA</w:t>
      </w:r>
    </w:p>
    <w:p w14:paraId="155CB9F3" w14:textId="77777777" w:rsidR="001E34C6" w:rsidRPr="00732E53" w:rsidRDefault="001E34C6" w:rsidP="001E34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2E53">
        <w:rPr>
          <w:rFonts w:ascii="Arial" w:hAnsi="Arial" w:cs="Arial"/>
          <w:b/>
          <w:sz w:val="20"/>
          <w:szCs w:val="20"/>
        </w:rPr>
        <w:t>ZAGREBAČKA ŽUPANIJA</w:t>
      </w:r>
    </w:p>
    <w:p w14:paraId="21566903" w14:textId="77777777" w:rsidR="00AA165A" w:rsidRPr="00B301AB" w:rsidRDefault="00FC3561" w:rsidP="001E34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OPĆINA RAKOVEC</w:t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</w:p>
    <w:p w14:paraId="0B074FBF" w14:textId="77777777" w:rsidR="001E34C6" w:rsidRDefault="00CE6AC1" w:rsidP="00732E5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Temeljem članka </w:t>
      </w:r>
      <w:r w:rsidR="00360328">
        <w:rPr>
          <w:rFonts w:ascii="Arial" w:hAnsi="Arial" w:cs="Arial"/>
          <w:sz w:val="20"/>
          <w:szCs w:val="20"/>
        </w:rPr>
        <w:t>89. i 168</w:t>
      </w:r>
      <w:r w:rsidR="001E34C6">
        <w:rPr>
          <w:rFonts w:ascii="Arial" w:hAnsi="Arial" w:cs="Arial"/>
          <w:sz w:val="20"/>
          <w:szCs w:val="20"/>
        </w:rPr>
        <w:t xml:space="preserve"> Zakona o prorač</w:t>
      </w:r>
      <w:r w:rsidR="00AA165A">
        <w:rPr>
          <w:rFonts w:ascii="Arial" w:hAnsi="Arial" w:cs="Arial"/>
          <w:sz w:val="20"/>
          <w:szCs w:val="20"/>
        </w:rPr>
        <w:t xml:space="preserve">unu (NN </w:t>
      </w:r>
      <w:r w:rsidR="00360328">
        <w:rPr>
          <w:rFonts w:ascii="Arial" w:hAnsi="Arial" w:cs="Arial"/>
          <w:sz w:val="20"/>
          <w:szCs w:val="20"/>
        </w:rPr>
        <w:t>144/21</w:t>
      </w:r>
      <w:r w:rsidR="00AA165A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članka 16</w:t>
      </w:r>
      <w:r w:rsidR="001E34C6">
        <w:rPr>
          <w:rFonts w:ascii="Arial" w:hAnsi="Arial" w:cs="Arial"/>
          <w:sz w:val="20"/>
          <w:szCs w:val="20"/>
        </w:rPr>
        <w:t xml:space="preserve">. Pravilnika o polugodišnjem i godišnjem izvještaju o </w:t>
      </w:r>
      <w:r w:rsidR="00BE0CF0">
        <w:rPr>
          <w:rFonts w:ascii="Arial" w:hAnsi="Arial" w:cs="Arial"/>
          <w:sz w:val="20"/>
          <w:szCs w:val="20"/>
        </w:rPr>
        <w:t xml:space="preserve">izvršenju proračuna (NN 24/13, </w:t>
      </w:r>
      <w:r w:rsidR="001E34C6">
        <w:rPr>
          <w:rFonts w:ascii="Arial" w:hAnsi="Arial" w:cs="Arial"/>
          <w:sz w:val="20"/>
          <w:szCs w:val="20"/>
        </w:rPr>
        <w:t>102/17</w:t>
      </w:r>
      <w:r w:rsidR="00BE0CF0">
        <w:rPr>
          <w:rFonts w:ascii="Arial" w:hAnsi="Arial" w:cs="Arial"/>
          <w:sz w:val="20"/>
          <w:szCs w:val="20"/>
        </w:rPr>
        <w:t xml:space="preserve"> i 1/20</w:t>
      </w:r>
      <w:r w:rsidR="001E34C6">
        <w:rPr>
          <w:rFonts w:ascii="Arial" w:hAnsi="Arial" w:cs="Arial"/>
          <w:sz w:val="20"/>
          <w:szCs w:val="20"/>
        </w:rPr>
        <w:t>)</w:t>
      </w:r>
      <w:r w:rsidR="00AA165A">
        <w:rPr>
          <w:rFonts w:ascii="Arial" w:hAnsi="Arial" w:cs="Arial"/>
          <w:sz w:val="20"/>
          <w:szCs w:val="20"/>
        </w:rPr>
        <w:t xml:space="preserve">, te članka </w:t>
      </w:r>
      <w:r w:rsidR="00B566DC">
        <w:rPr>
          <w:rFonts w:ascii="Arial" w:hAnsi="Arial" w:cs="Arial"/>
          <w:sz w:val="20"/>
          <w:szCs w:val="20"/>
        </w:rPr>
        <w:t>18.</w:t>
      </w:r>
      <w:r w:rsidR="0047170A">
        <w:rPr>
          <w:rFonts w:ascii="Arial" w:hAnsi="Arial" w:cs="Arial"/>
          <w:sz w:val="20"/>
          <w:szCs w:val="20"/>
        </w:rPr>
        <w:t xml:space="preserve"> Statuta Općine Rakove</w:t>
      </w:r>
      <w:r w:rsidR="00A66B5D">
        <w:rPr>
          <w:rFonts w:ascii="Arial" w:hAnsi="Arial" w:cs="Arial"/>
          <w:sz w:val="20"/>
          <w:szCs w:val="20"/>
        </w:rPr>
        <w:t>c</w:t>
      </w:r>
      <w:r w:rsidR="00AA165A">
        <w:rPr>
          <w:rFonts w:ascii="Arial" w:hAnsi="Arial" w:cs="Arial"/>
          <w:sz w:val="20"/>
          <w:szCs w:val="20"/>
        </w:rPr>
        <w:t xml:space="preserve"> („Glasnik Zagrebačke županije“ broj </w:t>
      </w:r>
      <w:r w:rsidR="00B566DC">
        <w:rPr>
          <w:rFonts w:ascii="Arial" w:hAnsi="Arial" w:cs="Arial"/>
          <w:sz w:val="20"/>
          <w:szCs w:val="20"/>
        </w:rPr>
        <w:t>7/20 i 9/21</w:t>
      </w:r>
      <w:r w:rsidR="004B26E6">
        <w:rPr>
          <w:rFonts w:ascii="Arial" w:hAnsi="Arial" w:cs="Arial"/>
          <w:sz w:val="20"/>
          <w:szCs w:val="20"/>
        </w:rPr>
        <w:t>) Općin</w:t>
      </w:r>
      <w:r w:rsidR="00384CDE">
        <w:rPr>
          <w:rFonts w:ascii="Arial" w:hAnsi="Arial" w:cs="Arial"/>
          <w:sz w:val="20"/>
          <w:szCs w:val="20"/>
        </w:rPr>
        <w:t xml:space="preserve">sko vijeće dana </w:t>
      </w:r>
      <w:r w:rsidR="00F2288B">
        <w:rPr>
          <w:rFonts w:ascii="Arial" w:hAnsi="Arial" w:cs="Arial"/>
          <w:sz w:val="20"/>
          <w:szCs w:val="20"/>
        </w:rPr>
        <w:t>27. lipnja</w:t>
      </w:r>
      <w:r w:rsidR="006D5DF1">
        <w:rPr>
          <w:rFonts w:ascii="Arial" w:hAnsi="Arial" w:cs="Arial"/>
          <w:sz w:val="20"/>
          <w:szCs w:val="20"/>
        </w:rPr>
        <w:t>.</w:t>
      </w:r>
      <w:r w:rsidR="00BE0CF0">
        <w:rPr>
          <w:rFonts w:ascii="Arial" w:hAnsi="Arial" w:cs="Arial"/>
          <w:sz w:val="20"/>
          <w:szCs w:val="20"/>
        </w:rPr>
        <w:t>202</w:t>
      </w:r>
      <w:r w:rsidR="00C424B5">
        <w:rPr>
          <w:rFonts w:ascii="Arial" w:hAnsi="Arial" w:cs="Arial"/>
          <w:sz w:val="20"/>
          <w:szCs w:val="20"/>
        </w:rPr>
        <w:t>3</w:t>
      </w:r>
      <w:r w:rsidR="00A66B5D">
        <w:rPr>
          <w:rFonts w:ascii="Arial" w:hAnsi="Arial" w:cs="Arial"/>
          <w:sz w:val="20"/>
          <w:szCs w:val="20"/>
        </w:rPr>
        <w:t xml:space="preserve">. godine na svojoj </w:t>
      </w:r>
      <w:r w:rsidR="00AA165A">
        <w:rPr>
          <w:rFonts w:ascii="Arial" w:hAnsi="Arial" w:cs="Arial"/>
          <w:sz w:val="20"/>
          <w:szCs w:val="20"/>
        </w:rPr>
        <w:t xml:space="preserve">. sjednici </w:t>
      </w:r>
      <w:r w:rsidR="00AA165A" w:rsidRPr="00732E53">
        <w:rPr>
          <w:rFonts w:ascii="Arial" w:hAnsi="Arial" w:cs="Arial"/>
          <w:i/>
          <w:sz w:val="20"/>
          <w:szCs w:val="20"/>
        </w:rPr>
        <w:t>donosi</w:t>
      </w:r>
      <w:r w:rsidR="001E34C6" w:rsidRPr="00732E53">
        <w:rPr>
          <w:rFonts w:ascii="Arial" w:hAnsi="Arial" w:cs="Arial"/>
          <w:i/>
          <w:sz w:val="20"/>
          <w:szCs w:val="20"/>
        </w:rPr>
        <w:t xml:space="preserve"> </w:t>
      </w:r>
    </w:p>
    <w:p w14:paraId="328B0C28" w14:textId="77777777"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5E3619" w14:textId="77777777" w:rsidR="001E34C6" w:rsidRPr="00003E11" w:rsidRDefault="001E34C6" w:rsidP="00003E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395D">
        <w:rPr>
          <w:rFonts w:ascii="Arial" w:hAnsi="Arial" w:cs="Arial"/>
          <w:b/>
          <w:sz w:val="24"/>
          <w:szCs w:val="24"/>
        </w:rPr>
        <w:t xml:space="preserve">GODIŠNJI IZVJEŠTAJ O IZVRŠENJU PRORAČUNA </w:t>
      </w:r>
      <w:r w:rsidR="0047170A">
        <w:rPr>
          <w:rFonts w:ascii="Arial" w:hAnsi="Arial" w:cs="Arial"/>
          <w:b/>
          <w:sz w:val="24"/>
          <w:szCs w:val="24"/>
        </w:rPr>
        <w:t>OPĆINE RAKOVE</w:t>
      </w:r>
      <w:r w:rsidR="00A66B5D">
        <w:rPr>
          <w:rFonts w:ascii="Arial" w:hAnsi="Arial" w:cs="Arial"/>
          <w:b/>
          <w:sz w:val="24"/>
          <w:szCs w:val="24"/>
        </w:rPr>
        <w:t>C</w:t>
      </w:r>
      <w:r w:rsidR="00C424B5">
        <w:rPr>
          <w:rFonts w:ascii="Arial" w:hAnsi="Arial" w:cs="Arial"/>
          <w:b/>
          <w:sz w:val="24"/>
          <w:szCs w:val="24"/>
        </w:rPr>
        <w:t xml:space="preserve"> ZA RAZDOBLJE 01.01.2022</w:t>
      </w:r>
      <w:r w:rsidR="00CE6AC1">
        <w:rPr>
          <w:rFonts w:ascii="Arial" w:hAnsi="Arial" w:cs="Arial"/>
          <w:b/>
          <w:sz w:val="24"/>
          <w:szCs w:val="24"/>
        </w:rPr>
        <w:t>. do 31.12</w:t>
      </w:r>
      <w:r w:rsidR="00C424B5">
        <w:rPr>
          <w:rFonts w:ascii="Arial" w:hAnsi="Arial" w:cs="Arial"/>
          <w:b/>
          <w:sz w:val="24"/>
          <w:szCs w:val="24"/>
        </w:rPr>
        <w:t>.2022</w:t>
      </w:r>
      <w:r w:rsidRPr="0071395D">
        <w:rPr>
          <w:rFonts w:ascii="Arial" w:hAnsi="Arial" w:cs="Arial"/>
          <w:b/>
          <w:sz w:val="24"/>
          <w:szCs w:val="24"/>
        </w:rPr>
        <w:t>. GODINE</w:t>
      </w:r>
    </w:p>
    <w:p w14:paraId="084E0F36" w14:textId="77777777"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AA51F3" w14:textId="77777777" w:rsidR="001E34C6" w:rsidRPr="00E912EA" w:rsidRDefault="001E34C6" w:rsidP="00E912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59E5">
        <w:rPr>
          <w:rFonts w:ascii="Arial" w:hAnsi="Arial" w:cs="Arial"/>
          <w:b/>
          <w:sz w:val="24"/>
          <w:szCs w:val="24"/>
        </w:rPr>
        <w:t>I.OPĆI DIO</w:t>
      </w:r>
    </w:p>
    <w:p w14:paraId="6216AE1E" w14:textId="77777777" w:rsidR="001E34C6" w:rsidRPr="00003E11" w:rsidRDefault="001E34C6" w:rsidP="00003E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65A">
        <w:rPr>
          <w:rFonts w:ascii="Arial" w:hAnsi="Arial" w:cs="Arial"/>
          <w:b/>
          <w:sz w:val="20"/>
          <w:szCs w:val="20"/>
        </w:rPr>
        <w:t>Članak 1.</w:t>
      </w:r>
    </w:p>
    <w:p w14:paraId="1B22A2BF" w14:textId="77777777" w:rsidR="001E34C6" w:rsidRDefault="00CE6AC1" w:rsidP="001E34C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1E34C6">
        <w:rPr>
          <w:rFonts w:ascii="Arial" w:hAnsi="Arial" w:cs="Arial"/>
          <w:sz w:val="20"/>
          <w:szCs w:val="20"/>
        </w:rPr>
        <w:t>odišnji izvještaj o izvršenju proračuna sadrži:</w:t>
      </w:r>
    </w:p>
    <w:p w14:paraId="1ACA37CE" w14:textId="77777777" w:rsidR="001E34C6" w:rsidRDefault="001E34C6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 dio proračuna koji čini Račun</w:t>
      </w:r>
      <w:r w:rsidR="00AA165A">
        <w:rPr>
          <w:rFonts w:ascii="Arial" w:hAnsi="Arial" w:cs="Arial"/>
          <w:sz w:val="20"/>
          <w:szCs w:val="20"/>
        </w:rPr>
        <w:t xml:space="preserve"> prihoda i rashoda i račun financiranja</w:t>
      </w:r>
    </w:p>
    <w:p w14:paraId="5ACB9913" w14:textId="77777777" w:rsidR="00AA165A" w:rsidRDefault="00AA165A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obrazloženje ostvarenja prihoda i primitaka, te rashoda i izdataka</w:t>
      </w:r>
    </w:p>
    <w:p w14:paraId="4FBC536E" w14:textId="77777777" w:rsidR="00AA165A" w:rsidRDefault="00AA165A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izvještaj o zaduživanju i danim jamstvima</w:t>
      </w:r>
    </w:p>
    <w:p w14:paraId="06D98186" w14:textId="77777777" w:rsidR="00AA165A" w:rsidRDefault="00AA165A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izvještaj o korištenju proračunske zalihe</w:t>
      </w:r>
    </w:p>
    <w:p w14:paraId="614AADFF" w14:textId="77777777" w:rsidR="00AA165A" w:rsidRPr="002E25B1" w:rsidRDefault="00AA165A" w:rsidP="00AA165A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dio proračuna</w:t>
      </w:r>
    </w:p>
    <w:p w14:paraId="0901F1F2" w14:textId="77777777" w:rsidR="00384CDE" w:rsidRDefault="0047170A" w:rsidP="00384CD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Proračun Općine Rakove</w:t>
      </w:r>
      <w:r w:rsidR="00A66B5D">
        <w:rPr>
          <w:rFonts w:ascii="Arial" w:hAnsi="Arial" w:cs="Arial"/>
          <w:sz w:val="20"/>
          <w:szCs w:val="20"/>
        </w:rPr>
        <w:t>c („Glasnik Zagrebačke županije“ broj</w:t>
      </w:r>
      <w:r w:rsidR="00F2288B">
        <w:rPr>
          <w:rFonts w:ascii="Arial" w:hAnsi="Arial" w:cs="Arial"/>
          <w:sz w:val="20"/>
          <w:szCs w:val="20"/>
        </w:rPr>
        <w:t xml:space="preserve"> 56//21,</w:t>
      </w:r>
      <w:r w:rsidR="00A66B5D">
        <w:rPr>
          <w:rFonts w:ascii="Arial" w:hAnsi="Arial" w:cs="Arial"/>
          <w:sz w:val="20"/>
          <w:szCs w:val="20"/>
        </w:rPr>
        <w:t xml:space="preserve"> </w:t>
      </w:r>
      <w:r w:rsidR="00F2288B">
        <w:rPr>
          <w:rFonts w:ascii="Arial" w:hAnsi="Arial" w:cs="Arial"/>
          <w:sz w:val="20"/>
          <w:szCs w:val="20"/>
        </w:rPr>
        <w:t>24/22 i 52/22</w:t>
      </w:r>
      <w:r w:rsidR="00AA165A">
        <w:rPr>
          <w:rFonts w:ascii="Arial" w:hAnsi="Arial" w:cs="Arial"/>
          <w:sz w:val="20"/>
          <w:szCs w:val="20"/>
        </w:rPr>
        <w:t>) z</w:t>
      </w:r>
      <w:r w:rsidR="006D5DF1">
        <w:rPr>
          <w:rFonts w:ascii="Arial" w:hAnsi="Arial" w:cs="Arial"/>
          <w:sz w:val="20"/>
          <w:szCs w:val="20"/>
        </w:rPr>
        <w:t>a razdoblje 01.01.202</w:t>
      </w:r>
      <w:r w:rsidR="00C424B5">
        <w:rPr>
          <w:rFonts w:ascii="Arial" w:hAnsi="Arial" w:cs="Arial"/>
          <w:sz w:val="20"/>
          <w:szCs w:val="20"/>
        </w:rPr>
        <w:t>2</w:t>
      </w:r>
      <w:r w:rsidR="00CE6AC1">
        <w:rPr>
          <w:rFonts w:ascii="Arial" w:hAnsi="Arial" w:cs="Arial"/>
          <w:sz w:val="20"/>
          <w:szCs w:val="20"/>
        </w:rPr>
        <w:t>. do 31.12</w:t>
      </w:r>
      <w:r w:rsidR="00C424B5">
        <w:rPr>
          <w:rFonts w:ascii="Arial" w:hAnsi="Arial" w:cs="Arial"/>
          <w:sz w:val="20"/>
          <w:szCs w:val="20"/>
        </w:rPr>
        <w:t>.2022</w:t>
      </w:r>
      <w:r w:rsidR="00AA165A">
        <w:rPr>
          <w:rFonts w:ascii="Arial" w:hAnsi="Arial" w:cs="Arial"/>
          <w:sz w:val="20"/>
          <w:szCs w:val="20"/>
        </w:rPr>
        <w:t>. ostvaren je kako slijedi:</w:t>
      </w:r>
      <w:r w:rsidR="00CC0DE5">
        <w:rPr>
          <w:rFonts w:ascii="Arial" w:hAnsi="Arial" w:cs="Arial"/>
          <w:sz w:val="20"/>
          <w:szCs w:val="20"/>
        </w:rPr>
        <w:object w:dxaOrig="14585" w:dyaOrig="4221" w14:anchorId="233A7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9pt;height:210.75pt" o:ole="">
            <v:imagedata r:id="rId8" o:title=""/>
          </v:shape>
          <o:OLEObject Type="Link" ProgID="Excel.Sheet.8" ShapeID="_x0000_i1025" DrawAspect="Content" r:id="rId9" UpdateMode="Always">
            <o:LinkType>EnhancedMetaFile</o:LinkType>
            <o:LockedField>false</o:LockedField>
          </o:OLEObject>
        </w:object>
      </w:r>
    </w:p>
    <w:p w14:paraId="2AAB9061" w14:textId="77777777" w:rsidR="006916DC" w:rsidRDefault="006916DC" w:rsidP="00AA16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CEAD50" w14:textId="77777777" w:rsidR="006916DC" w:rsidRDefault="006916DC" w:rsidP="00732E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razdoblju 01.01.-3</w:t>
      </w:r>
      <w:r w:rsidR="00003E11">
        <w:rPr>
          <w:rFonts w:ascii="Arial" w:hAnsi="Arial" w:cs="Arial"/>
          <w:sz w:val="20"/>
          <w:szCs w:val="20"/>
        </w:rPr>
        <w:t>1.12</w:t>
      </w:r>
      <w:r w:rsidR="002F2A05">
        <w:rPr>
          <w:rFonts w:ascii="Arial" w:hAnsi="Arial" w:cs="Arial"/>
          <w:sz w:val="20"/>
          <w:szCs w:val="20"/>
        </w:rPr>
        <w:t>.202</w:t>
      </w:r>
      <w:r w:rsidR="00F844B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godine ostvareni prihod</w:t>
      </w:r>
      <w:r w:rsidR="002E25B1">
        <w:rPr>
          <w:rFonts w:ascii="Arial" w:hAnsi="Arial" w:cs="Arial"/>
          <w:sz w:val="20"/>
          <w:szCs w:val="20"/>
        </w:rPr>
        <w:t xml:space="preserve">i proračuna iznose </w:t>
      </w:r>
      <w:r w:rsidR="00F844BF">
        <w:rPr>
          <w:rFonts w:ascii="Arial" w:hAnsi="Arial" w:cs="Arial"/>
          <w:b/>
          <w:sz w:val="20"/>
          <w:szCs w:val="20"/>
        </w:rPr>
        <w:t>4.410.204,66</w:t>
      </w:r>
      <w:r w:rsidR="00C119D1" w:rsidRPr="002E25B1">
        <w:rPr>
          <w:rFonts w:ascii="Arial" w:hAnsi="Arial" w:cs="Arial"/>
          <w:b/>
          <w:sz w:val="20"/>
          <w:szCs w:val="20"/>
        </w:rPr>
        <w:t xml:space="preserve"> Kn što </w:t>
      </w:r>
      <w:r w:rsidR="002F2A05">
        <w:rPr>
          <w:rFonts w:ascii="Arial" w:hAnsi="Arial" w:cs="Arial"/>
          <w:b/>
          <w:sz w:val="20"/>
          <w:szCs w:val="20"/>
        </w:rPr>
        <w:t>iznosi 96</w:t>
      </w:r>
      <w:r w:rsidRPr="002E25B1">
        <w:rPr>
          <w:rFonts w:ascii="Arial" w:hAnsi="Arial" w:cs="Arial"/>
          <w:b/>
          <w:sz w:val="20"/>
          <w:szCs w:val="20"/>
        </w:rPr>
        <w:t>% u odnosu na plan t</w:t>
      </w:r>
      <w:r w:rsidR="00654E65" w:rsidRPr="002E25B1">
        <w:rPr>
          <w:rFonts w:ascii="Arial" w:hAnsi="Arial" w:cs="Arial"/>
          <w:b/>
          <w:sz w:val="20"/>
          <w:szCs w:val="20"/>
        </w:rPr>
        <w:t xml:space="preserve">e </w:t>
      </w:r>
      <w:r w:rsidR="00F844BF">
        <w:rPr>
          <w:rFonts w:ascii="Arial" w:hAnsi="Arial" w:cs="Arial"/>
          <w:b/>
          <w:sz w:val="20"/>
          <w:szCs w:val="20"/>
        </w:rPr>
        <w:t>10</w:t>
      </w:r>
      <w:r w:rsidR="002E25B1" w:rsidRPr="00F844BF">
        <w:rPr>
          <w:rFonts w:ascii="Arial" w:hAnsi="Arial" w:cs="Arial"/>
          <w:sz w:val="20"/>
          <w:szCs w:val="20"/>
        </w:rPr>
        <w:t>%</w:t>
      </w:r>
      <w:r w:rsidR="00F844BF" w:rsidRPr="00F844BF">
        <w:rPr>
          <w:rFonts w:ascii="Arial" w:hAnsi="Arial" w:cs="Arial"/>
          <w:sz w:val="20"/>
          <w:szCs w:val="20"/>
        </w:rPr>
        <w:t xml:space="preserve"> viš</w:t>
      </w:r>
      <w:r w:rsidR="00C119D1" w:rsidRPr="00F844B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u odnosu na prethodnu godinu, a ras</w:t>
      </w:r>
      <w:r w:rsidR="00654E65">
        <w:rPr>
          <w:rFonts w:ascii="Arial" w:hAnsi="Arial" w:cs="Arial"/>
          <w:sz w:val="20"/>
          <w:szCs w:val="20"/>
        </w:rPr>
        <w:t>hodi su os</w:t>
      </w:r>
      <w:r w:rsidR="002E25B1">
        <w:rPr>
          <w:rFonts w:ascii="Arial" w:hAnsi="Arial" w:cs="Arial"/>
          <w:sz w:val="20"/>
          <w:szCs w:val="20"/>
        </w:rPr>
        <w:t xml:space="preserve">tvareni u iznosu od </w:t>
      </w:r>
      <w:r w:rsidR="00F844BF">
        <w:rPr>
          <w:rFonts w:ascii="Arial" w:hAnsi="Arial" w:cs="Arial"/>
          <w:b/>
          <w:sz w:val="20"/>
          <w:szCs w:val="20"/>
        </w:rPr>
        <w:t>3.168.701,94</w:t>
      </w:r>
      <w:r w:rsidR="00654E65" w:rsidRPr="002E25B1">
        <w:rPr>
          <w:rFonts w:ascii="Arial" w:hAnsi="Arial" w:cs="Arial"/>
          <w:b/>
          <w:sz w:val="20"/>
          <w:szCs w:val="20"/>
        </w:rPr>
        <w:t xml:space="preserve"> Kn odnosn</w:t>
      </w:r>
      <w:r w:rsidR="00F844BF">
        <w:rPr>
          <w:rFonts w:ascii="Arial" w:hAnsi="Arial" w:cs="Arial"/>
          <w:b/>
          <w:sz w:val="20"/>
          <w:szCs w:val="20"/>
        </w:rPr>
        <w:t>o 54</w:t>
      </w:r>
      <w:r w:rsidR="009B65C5" w:rsidRPr="002E25B1">
        <w:rPr>
          <w:rFonts w:ascii="Arial" w:hAnsi="Arial" w:cs="Arial"/>
          <w:b/>
          <w:sz w:val="20"/>
          <w:szCs w:val="20"/>
        </w:rPr>
        <w:t xml:space="preserve">% u odnosu na plan a </w:t>
      </w:r>
      <w:r w:rsidR="00F844BF">
        <w:rPr>
          <w:rFonts w:ascii="Arial" w:hAnsi="Arial" w:cs="Arial"/>
          <w:b/>
          <w:sz w:val="20"/>
          <w:szCs w:val="20"/>
        </w:rPr>
        <w:t>41</w:t>
      </w:r>
      <w:r w:rsidR="00C119D1" w:rsidRPr="002E25B1">
        <w:rPr>
          <w:rFonts w:ascii="Arial" w:hAnsi="Arial" w:cs="Arial"/>
          <w:b/>
          <w:sz w:val="20"/>
          <w:szCs w:val="20"/>
        </w:rPr>
        <w:t xml:space="preserve">% </w:t>
      </w:r>
      <w:r w:rsidR="00F844BF">
        <w:rPr>
          <w:rFonts w:ascii="Arial" w:hAnsi="Arial" w:cs="Arial"/>
          <w:b/>
          <w:sz w:val="20"/>
          <w:szCs w:val="20"/>
        </w:rPr>
        <w:t>manj</w:t>
      </w:r>
      <w:r w:rsidR="002E25B1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nego u prethodnoj godini.</w:t>
      </w:r>
    </w:p>
    <w:p w14:paraId="1DDB81E6" w14:textId="77777777" w:rsidR="006916DC" w:rsidRPr="009A4970" w:rsidRDefault="00E446E1" w:rsidP="00732E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Manja</w:t>
      </w:r>
      <w:r w:rsidR="002E25B1">
        <w:rPr>
          <w:rFonts w:ascii="Arial" w:hAnsi="Arial" w:cs="Arial"/>
          <w:sz w:val="20"/>
          <w:szCs w:val="20"/>
        </w:rPr>
        <w:t>k</w:t>
      </w:r>
      <w:r w:rsidR="006916DC">
        <w:rPr>
          <w:rFonts w:ascii="Arial" w:hAnsi="Arial" w:cs="Arial"/>
          <w:sz w:val="20"/>
          <w:szCs w:val="20"/>
        </w:rPr>
        <w:t xml:space="preserve"> prihoda n</w:t>
      </w:r>
      <w:r w:rsidR="009B65C5">
        <w:rPr>
          <w:rFonts w:ascii="Arial" w:hAnsi="Arial" w:cs="Arial"/>
          <w:sz w:val="20"/>
          <w:szCs w:val="20"/>
        </w:rPr>
        <w:t xml:space="preserve">ad rashodima iznosi </w:t>
      </w:r>
      <w:r w:rsidR="003D7B36">
        <w:rPr>
          <w:rFonts w:ascii="Arial" w:hAnsi="Arial" w:cs="Arial"/>
          <w:sz w:val="20"/>
          <w:szCs w:val="20"/>
        </w:rPr>
        <w:t>-</w:t>
      </w:r>
      <w:r w:rsidR="00F844BF">
        <w:rPr>
          <w:rFonts w:ascii="Arial" w:hAnsi="Arial" w:cs="Arial"/>
          <w:b/>
          <w:sz w:val="20"/>
          <w:szCs w:val="20"/>
        </w:rPr>
        <w:t>1.241.502,72</w:t>
      </w:r>
      <w:r w:rsidR="00C119D1" w:rsidRPr="002E25B1">
        <w:rPr>
          <w:rFonts w:ascii="Arial" w:hAnsi="Arial" w:cs="Arial"/>
          <w:b/>
          <w:sz w:val="20"/>
          <w:szCs w:val="20"/>
        </w:rPr>
        <w:t xml:space="preserve"> Kn</w:t>
      </w:r>
      <w:r w:rsidR="00C119D1">
        <w:rPr>
          <w:rFonts w:ascii="Arial" w:hAnsi="Arial" w:cs="Arial"/>
          <w:sz w:val="20"/>
          <w:szCs w:val="20"/>
        </w:rPr>
        <w:t>.</w:t>
      </w:r>
      <w:r w:rsidR="006916DC">
        <w:rPr>
          <w:rFonts w:ascii="Arial" w:hAnsi="Arial" w:cs="Arial"/>
          <w:sz w:val="20"/>
          <w:szCs w:val="20"/>
        </w:rPr>
        <w:t xml:space="preserve"> </w:t>
      </w:r>
      <w:r w:rsidR="00F844BF">
        <w:rPr>
          <w:rFonts w:ascii="Arial" w:hAnsi="Arial" w:cs="Arial"/>
          <w:sz w:val="20"/>
          <w:szCs w:val="20"/>
        </w:rPr>
        <w:t>Račun financiranja je u manj</w:t>
      </w:r>
      <w:r>
        <w:rPr>
          <w:rFonts w:ascii="Arial" w:hAnsi="Arial" w:cs="Arial"/>
          <w:sz w:val="20"/>
          <w:szCs w:val="20"/>
        </w:rPr>
        <w:t xml:space="preserve">ku u iznosu od </w:t>
      </w:r>
      <w:r w:rsidR="00F844BF">
        <w:rPr>
          <w:rFonts w:ascii="Arial" w:hAnsi="Arial" w:cs="Arial"/>
          <w:b/>
          <w:sz w:val="20"/>
          <w:szCs w:val="20"/>
        </w:rPr>
        <w:t>78.327</w:t>
      </w:r>
      <w:r w:rsidR="002F2A05">
        <w:rPr>
          <w:rFonts w:ascii="Arial" w:hAnsi="Arial" w:cs="Arial"/>
          <w:b/>
          <w:sz w:val="20"/>
          <w:szCs w:val="20"/>
        </w:rPr>
        <w:t>,</w:t>
      </w:r>
      <w:r w:rsidR="00F844BF">
        <w:rPr>
          <w:rFonts w:ascii="Arial" w:hAnsi="Arial" w:cs="Arial"/>
          <w:b/>
          <w:sz w:val="20"/>
          <w:szCs w:val="20"/>
        </w:rPr>
        <w:t>71 Kn</w:t>
      </w:r>
      <w:r>
        <w:rPr>
          <w:rFonts w:ascii="Arial" w:hAnsi="Arial" w:cs="Arial"/>
          <w:sz w:val="20"/>
          <w:szCs w:val="20"/>
        </w:rPr>
        <w:t xml:space="preserve"> temeljem beskamatnog kratkoročnog zaduživanja unutar opće države, p</w:t>
      </w:r>
      <w:r w:rsidR="002E64B2">
        <w:rPr>
          <w:rFonts w:ascii="Arial" w:hAnsi="Arial" w:cs="Arial"/>
          <w:sz w:val="20"/>
          <w:szCs w:val="20"/>
        </w:rPr>
        <w:t>reneseni viš</w:t>
      </w:r>
      <w:r w:rsidR="00732E53">
        <w:rPr>
          <w:rFonts w:ascii="Arial" w:hAnsi="Arial" w:cs="Arial"/>
          <w:sz w:val="20"/>
          <w:szCs w:val="20"/>
        </w:rPr>
        <w:t>ak iz preth</w:t>
      </w:r>
      <w:r w:rsidR="002E25B1">
        <w:rPr>
          <w:rFonts w:ascii="Arial" w:hAnsi="Arial" w:cs="Arial"/>
          <w:sz w:val="20"/>
          <w:szCs w:val="20"/>
        </w:rPr>
        <w:t xml:space="preserve">odnih godina iznosi </w:t>
      </w:r>
      <w:r w:rsidR="00CC0DE5" w:rsidRPr="00CC0DE5">
        <w:rPr>
          <w:rFonts w:ascii="Arial" w:hAnsi="Arial" w:cs="Arial"/>
          <w:b/>
          <w:sz w:val="20"/>
          <w:szCs w:val="20"/>
        </w:rPr>
        <w:t>1.484.426,12</w:t>
      </w:r>
      <w:r w:rsidR="00732E53" w:rsidRPr="002E25B1">
        <w:rPr>
          <w:rFonts w:ascii="Arial" w:hAnsi="Arial" w:cs="Arial"/>
          <w:b/>
          <w:sz w:val="20"/>
          <w:szCs w:val="20"/>
        </w:rPr>
        <w:t xml:space="preserve"> Kn</w:t>
      </w:r>
      <w:r w:rsidR="002E64B2">
        <w:rPr>
          <w:rFonts w:ascii="Arial" w:hAnsi="Arial" w:cs="Arial"/>
          <w:sz w:val="20"/>
          <w:szCs w:val="20"/>
        </w:rPr>
        <w:t>, pa sveukup</w:t>
      </w:r>
      <w:r w:rsidR="009B65C5">
        <w:rPr>
          <w:rFonts w:ascii="Arial" w:hAnsi="Arial" w:cs="Arial"/>
          <w:sz w:val="20"/>
          <w:szCs w:val="20"/>
        </w:rPr>
        <w:t xml:space="preserve">ni rezultat iznosi višak od </w:t>
      </w:r>
      <w:r w:rsidR="00CC0DE5">
        <w:rPr>
          <w:rFonts w:ascii="Arial" w:hAnsi="Arial" w:cs="Arial"/>
          <w:b/>
          <w:sz w:val="20"/>
          <w:szCs w:val="20"/>
        </w:rPr>
        <w:t>2.647.601,13</w:t>
      </w:r>
      <w:r w:rsidR="002E64B2" w:rsidRPr="009A4970">
        <w:rPr>
          <w:rFonts w:ascii="Arial" w:hAnsi="Arial" w:cs="Arial"/>
          <w:b/>
          <w:sz w:val="20"/>
          <w:szCs w:val="20"/>
        </w:rPr>
        <w:t xml:space="preserve"> Kn</w:t>
      </w:r>
      <w:r w:rsidR="00732E53" w:rsidRPr="009A4970">
        <w:rPr>
          <w:rFonts w:ascii="Arial" w:hAnsi="Arial" w:cs="Arial"/>
          <w:b/>
          <w:sz w:val="20"/>
          <w:szCs w:val="20"/>
        </w:rPr>
        <w:t xml:space="preserve">. </w:t>
      </w:r>
    </w:p>
    <w:p w14:paraId="09131200" w14:textId="77777777" w:rsidR="00732E53" w:rsidRDefault="00732E53" w:rsidP="00732E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A63B61" w14:textId="77777777" w:rsidR="005C2093" w:rsidRDefault="005C2093" w:rsidP="00732E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40C69C" w14:textId="77777777" w:rsidR="005C2093" w:rsidRDefault="005C2093" w:rsidP="005C20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2093">
        <w:rPr>
          <w:rFonts w:ascii="Arial" w:hAnsi="Arial" w:cs="Arial"/>
          <w:b/>
          <w:sz w:val="20"/>
          <w:szCs w:val="20"/>
        </w:rPr>
        <w:t>Članak 2.</w:t>
      </w:r>
    </w:p>
    <w:p w14:paraId="17104EBA" w14:textId="77777777" w:rsidR="005C2093" w:rsidRDefault="005C2093" w:rsidP="005C20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A8F961" w14:textId="77777777" w:rsidR="005C2093" w:rsidRPr="0043683D" w:rsidRDefault="005C2093" w:rsidP="0043683D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683D">
        <w:rPr>
          <w:rFonts w:ascii="Arial" w:hAnsi="Arial" w:cs="Arial"/>
          <w:sz w:val="20"/>
          <w:szCs w:val="20"/>
        </w:rPr>
        <w:t>Račun prihoda i rashoda iskazuje se u sljedećim prikazima:</w:t>
      </w:r>
    </w:p>
    <w:p w14:paraId="5873E6D6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i rashodi prema ekonomskoj klasifikaciji</w:t>
      </w:r>
    </w:p>
    <w:p w14:paraId="716B8F75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i rashodi prema izvorima financiranja</w:t>
      </w:r>
    </w:p>
    <w:p w14:paraId="466B750A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rashodi prema funkcijskoj klasifikaciji</w:t>
      </w:r>
    </w:p>
    <w:p w14:paraId="2375CC16" w14:textId="77777777" w:rsidR="005C2093" w:rsidRDefault="005C2093" w:rsidP="005C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233E75" w14:textId="77777777" w:rsidR="005C2093" w:rsidRPr="0043683D" w:rsidRDefault="005C2093" w:rsidP="0043683D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683D">
        <w:rPr>
          <w:rFonts w:ascii="Arial" w:hAnsi="Arial" w:cs="Arial"/>
          <w:sz w:val="20"/>
          <w:szCs w:val="20"/>
        </w:rPr>
        <w:t>Račun financiranja iskazuje se u sljedećim prikazima:</w:t>
      </w:r>
    </w:p>
    <w:p w14:paraId="581FFFDF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račun financiranja prema ekonomskoj klasifikaciji</w:t>
      </w:r>
    </w:p>
    <w:p w14:paraId="5EA7E11B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račun financiranja prema izvorima financiranja</w:t>
      </w:r>
    </w:p>
    <w:p w14:paraId="6973B381" w14:textId="77777777" w:rsidR="005C2093" w:rsidRDefault="005C2093" w:rsidP="005C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BA4EE2" w14:textId="77777777" w:rsidR="0043683D" w:rsidRDefault="0043683D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70E09D" w14:textId="77777777" w:rsidR="0043683D" w:rsidRPr="0043683D" w:rsidRDefault="0043683D" w:rsidP="0043683D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RAČUN PRIHODA I RASHODA</w:t>
      </w:r>
    </w:p>
    <w:p w14:paraId="79659676" w14:textId="77777777" w:rsidR="0043683D" w:rsidRDefault="0043683D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4A2C3F" w14:textId="77777777" w:rsidR="009A4970" w:rsidRPr="009E5643" w:rsidRDefault="005C2093" w:rsidP="000F1FC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2093">
        <w:rPr>
          <w:rFonts w:ascii="Arial" w:hAnsi="Arial" w:cs="Arial"/>
          <w:b/>
          <w:sz w:val="20"/>
          <w:szCs w:val="20"/>
        </w:rPr>
        <w:t>Prihodi i rashodi prema ekonomskoj klasifikaciji</w:t>
      </w:r>
      <w:r w:rsidR="00954C21">
        <w:rPr>
          <w:rFonts w:ascii="Arial" w:hAnsi="Arial" w:cs="Arial"/>
          <w:b/>
          <w:sz w:val="20"/>
          <w:szCs w:val="20"/>
        </w:rPr>
        <w:fldChar w:fldCharType="begin"/>
      </w:r>
      <w:r w:rsidR="009A4970">
        <w:rPr>
          <w:rFonts w:ascii="Arial" w:hAnsi="Arial" w:cs="Arial"/>
          <w:b/>
          <w:sz w:val="20"/>
          <w:szCs w:val="20"/>
        </w:rPr>
        <w:instrText xml:space="preserve"> LINK </w:instrText>
      </w:r>
      <w:r w:rsidR="00C424B5">
        <w:rPr>
          <w:rFonts w:ascii="Arial" w:hAnsi="Arial" w:cs="Arial"/>
          <w:b/>
          <w:sz w:val="20"/>
          <w:szCs w:val="20"/>
        </w:rPr>
        <w:instrText xml:space="preserve">Excel.Sheet.8 "C:\\Users\\ljpetanjek\\Documents\\Petanjek Ljiljana\\Rakovec\\GO 2021\\go 2021.xls" "Prihodi i rashodi prema ekonoms!R14C1:R138C22" </w:instrText>
      </w:r>
      <w:r w:rsidR="009A4970">
        <w:rPr>
          <w:rFonts w:ascii="Arial" w:hAnsi="Arial" w:cs="Arial"/>
          <w:b/>
          <w:sz w:val="20"/>
          <w:szCs w:val="20"/>
        </w:rPr>
        <w:instrText xml:space="preserve">\a \f 4 \h </w:instrText>
      </w:r>
      <w:r w:rsidR="00954C21">
        <w:rPr>
          <w:rFonts w:ascii="Arial" w:hAnsi="Arial" w:cs="Arial"/>
          <w:b/>
          <w:sz w:val="20"/>
          <w:szCs w:val="20"/>
        </w:rPr>
        <w:fldChar w:fldCharType="separate"/>
      </w:r>
    </w:p>
    <w:p w14:paraId="3D903EA2" w14:textId="77777777" w:rsidR="00CC0DE5" w:rsidRDefault="00954C21" w:rsidP="000F1FC5">
      <w:pPr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fldChar w:fldCharType="end"/>
      </w:r>
      <w:r w:rsidR="00CC0DE5">
        <w:rPr>
          <w:rFonts w:ascii="Arial" w:hAnsi="Arial" w:cs="Arial"/>
          <w:b/>
          <w:sz w:val="20"/>
          <w:szCs w:val="20"/>
        </w:rPr>
        <w:fldChar w:fldCharType="begin"/>
      </w:r>
      <w:r w:rsidR="00CC0DE5">
        <w:rPr>
          <w:rFonts w:ascii="Arial" w:hAnsi="Arial" w:cs="Arial"/>
          <w:b/>
          <w:sz w:val="20"/>
          <w:szCs w:val="20"/>
        </w:rPr>
        <w:instrText xml:space="preserve"> LINK Excel.Sheet.8 "C:\\Users\\ljpetanjek\\Documents\\Petanjek Ljiljana\\Rakovec\\GO 2022\\Ispis izvršenja proračuna.xls" "Prihodi i rashodi prema ekonoms!R14C1:R139C22" \a \f 4 \h </w:instrText>
      </w:r>
      <w:r w:rsidR="008B1B50">
        <w:rPr>
          <w:rFonts w:ascii="Arial" w:hAnsi="Arial" w:cs="Arial"/>
          <w:b/>
          <w:sz w:val="20"/>
          <w:szCs w:val="20"/>
        </w:rPr>
        <w:instrText xml:space="preserve"> \* MERGEFORMAT </w:instrText>
      </w:r>
      <w:r w:rsidR="00CC0DE5">
        <w:rPr>
          <w:rFonts w:ascii="Arial" w:hAnsi="Arial" w:cs="Arial"/>
          <w:b/>
          <w:sz w:val="20"/>
          <w:szCs w:val="20"/>
        </w:rPr>
        <w:fldChar w:fldCharType="separate"/>
      </w:r>
    </w:p>
    <w:tbl>
      <w:tblPr>
        <w:tblW w:w="14127" w:type="dxa"/>
        <w:tblInd w:w="93" w:type="dxa"/>
        <w:tblLook w:val="04A0" w:firstRow="1" w:lastRow="0" w:firstColumn="1" w:lastColumn="0" w:noHBand="0" w:noVBand="1"/>
      </w:tblPr>
      <w:tblGrid>
        <w:gridCol w:w="7603"/>
        <w:gridCol w:w="1550"/>
        <w:gridCol w:w="1535"/>
        <w:gridCol w:w="1660"/>
        <w:gridCol w:w="1117"/>
        <w:gridCol w:w="1006"/>
      </w:tblGrid>
      <w:tr w:rsidR="00CC0DE5" w:rsidRPr="00CC0DE5" w14:paraId="68FC6CF7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BFAD35" w14:textId="77777777" w:rsidR="00CC0DE5" w:rsidRPr="00CC0DE5" w:rsidRDefault="00CC0D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64BAB9" w14:textId="77777777" w:rsidR="00CC0DE5" w:rsidRPr="00CC0DE5" w:rsidRDefault="00CC0DE5" w:rsidP="00CC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5C1755" w14:textId="77777777" w:rsidR="00CC0DE5" w:rsidRPr="00CC0DE5" w:rsidRDefault="00CC0DE5" w:rsidP="00CC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2022.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F806B3" w14:textId="77777777" w:rsidR="00CC0DE5" w:rsidRPr="00CC0DE5" w:rsidRDefault="00CC0DE5" w:rsidP="00CC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25CD4F" w14:textId="77777777" w:rsidR="00CC0DE5" w:rsidRPr="00CC0DE5" w:rsidRDefault="00CC0DE5" w:rsidP="00CC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41FFBA" w14:textId="77777777" w:rsidR="00CC0DE5" w:rsidRPr="00CC0DE5" w:rsidRDefault="00CC0DE5" w:rsidP="00CC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CC0DE5" w:rsidRPr="00CC0DE5" w14:paraId="29307107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6ED3D3C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6530A27" w14:textId="77777777" w:rsidR="00CC0DE5" w:rsidRPr="00CC0DE5" w:rsidRDefault="00CC0DE5" w:rsidP="00CC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AB94E76" w14:textId="77777777" w:rsidR="00CC0DE5" w:rsidRPr="00CC0DE5" w:rsidRDefault="00CC0DE5" w:rsidP="00CC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203EBF8" w14:textId="77777777" w:rsidR="00CC0DE5" w:rsidRPr="00CC0DE5" w:rsidRDefault="00CC0DE5" w:rsidP="00CC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B806089" w14:textId="77777777" w:rsidR="00CC0DE5" w:rsidRPr="00CC0DE5" w:rsidRDefault="00CC0DE5" w:rsidP="00CC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70440A2" w14:textId="77777777" w:rsidR="00CC0DE5" w:rsidRPr="00CC0DE5" w:rsidRDefault="00CC0DE5" w:rsidP="00CC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CC0DE5" w:rsidRPr="00CC0DE5" w14:paraId="4597FC29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DBC8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510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4.010.688,60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B34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4.568.967,82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DCA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4.401.754,66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6E7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109,75%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EB3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96,34%</w:t>
            </w:r>
          </w:p>
        </w:tc>
      </w:tr>
      <w:tr w:rsidR="00CC0DE5" w:rsidRPr="00CC0DE5" w14:paraId="086CCB4C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9BAA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61 Prihodi od poreza 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C2B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1.022.640,62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C1C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1.528.095,00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9F1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1.383.661,93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57B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135,30%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45A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90,55%</w:t>
            </w:r>
          </w:p>
        </w:tc>
      </w:tr>
      <w:tr w:rsidR="00CC0DE5" w:rsidRPr="00CC0DE5" w14:paraId="39C53CB2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DBDB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611 Porez i prirez na dohodak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31B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956.080,77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BBB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B9C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1.268.006,33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77D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132,63%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42F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90,57%</w:t>
            </w:r>
          </w:p>
        </w:tc>
      </w:tr>
      <w:tr w:rsidR="00CC0DE5" w:rsidRPr="00CC0DE5" w14:paraId="401FB254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3907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6111 Porez i prirez na dohodak od nesamostalnog rada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9C8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1.166.503,87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EE5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1B2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1.439.390,30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878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123,39%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363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3DEB447E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1723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6117 Povrat poreza i prireza na dohodak po godišnjoj prijavi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4C4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-210.423,10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A40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5EA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-171.383,97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432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81,45%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F24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48AC5F11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6055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613 Porezi na imovinu 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461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64.495,81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B67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121.095,00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284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111.057,05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F99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172,19%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446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91,71%</w:t>
            </w:r>
          </w:p>
        </w:tc>
      </w:tr>
      <w:tr w:rsidR="00CC0DE5" w:rsidRPr="00CC0DE5" w14:paraId="3AEC4AD5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FC0D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6131 Stalni porezi na nepokretnu imovinu (zemlju, zgrade, kuće i ostalo)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2F4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8.248,85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853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7C4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8.414,13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B6A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49C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277A63D2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AAAB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6134 Povremeni porezi na imovinu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1B1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56.246,96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36D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A90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102.642,92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0E6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182,49%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E98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4929289E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3F77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614 Porezi na robu i usluge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795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2.064,04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F8E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071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4.598,55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C30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222,79%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2DA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65,69%</w:t>
            </w:r>
          </w:p>
        </w:tc>
      </w:tr>
      <w:tr w:rsidR="00CC0DE5" w:rsidRPr="00CC0DE5" w14:paraId="1823E921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18E7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6142 Porez na promet   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382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2.248,93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E8A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99F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4.598,55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D11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204,48%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936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16BBB175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637E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6145 Porezi na korištenje dobara ili izvođenje aktivnosti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9DB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-184,89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06C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4BA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F81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93E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5531C516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9E7C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63 Pomoći iz inozemstva i od subjekata unutar općeg proračuna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D1B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2.767.477,56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1F9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2.780.082,82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EAB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2.774.082,77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938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100,24%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1B8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99,78%</w:t>
            </w:r>
          </w:p>
        </w:tc>
      </w:tr>
      <w:tr w:rsidR="00CC0DE5" w:rsidRPr="00CC0DE5" w14:paraId="6DBDFC7D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BBEC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633 Pomoći proračunu iz drugih proračuna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524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2.767.477,56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7BD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2.531.527,27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435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2.525.527,22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2E5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91,26%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742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99,76%</w:t>
            </w:r>
          </w:p>
        </w:tc>
      </w:tr>
      <w:tr w:rsidR="00CC0DE5" w:rsidRPr="00CC0DE5" w14:paraId="2B46B0B5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33D5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6331 Tekuće pomoći proračunu iz drugih proračuna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45E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1.867.477,56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5CE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FE0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1.605.527,22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27A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85,97%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656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2801DE94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ECBD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6332 Kapitalne pomoći proračunu iz drugih proračuna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F87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900.000,00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8CA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B41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920.000,00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814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102,22%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D0C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39F9E2DA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9DA5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638 Pomoći temeljem prijenosa EU sredstava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A08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2FF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248.555,55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DC4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248.555,55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9F8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26A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CC0DE5" w:rsidRPr="00CC0DE5" w14:paraId="19ECA714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A268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6382 Kapitalne pomoći temeljem prijenosa EU sredstava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481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AD0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77E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248.555,55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9FA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8F1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6E4BFC2F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65D6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 Prihodi od imovine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85B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44.097,16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193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45.210,00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564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42.527,76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048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96,44%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E9B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94,07%</w:t>
            </w:r>
          </w:p>
        </w:tc>
      </w:tr>
      <w:tr w:rsidR="00CC0DE5" w:rsidRPr="00CC0DE5" w14:paraId="310AD436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872A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641 Prihodi od financijske imovine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4C4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247,59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D03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2C4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50,35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EA3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20,34%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452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50,35%</w:t>
            </w:r>
          </w:p>
        </w:tc>
      </w:tr>
      <w:tr w:rsidR="00CC0DE5" w:rsidRPr="00CC0DE5" w14:paraId="5FF1E882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F190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6413 Kamate na oročena sredstva i depozite po viđenju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E1E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247,59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246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245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50,35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070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20,34%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874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3E24E006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B4E4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642 Prihodi od nefinancijske imovine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7DB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43.849,57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F57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45.100,00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356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42.477,41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E7E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96,87%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F5F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94,18%</w:t>
            </w:r>
          </w:p>
        </w:tc>
      </w:tr>
      <w:tr w:rsidR="00CC0DE5" w:rsidRPr="00CC0DE5" w14:paraId="25F5712B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1C59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6421 Naknade za koncesije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57D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22.037,50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1D2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69C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21.112,31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3CB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95,80%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773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766B587C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3F95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6422 Prihodi od zakupa i iznajmljivanja imovine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237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21.812,07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CBD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229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21.365,10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B28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97,95%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BD4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7584A6CD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969E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643 Prihodi od kamata na dane zajmove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F1C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687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273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891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649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3EA5F725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F30A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CE7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175.978,58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044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215.380,00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B99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201.482,20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C36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114,49%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357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93,55%</w:t>
            </w:r>
          </w:p>
        </w:tc>
      </w:tr>
      <w:tr w:rsidR="00CC0DE5" w:rsidRPr="00CC0DE5" w14:paraId="1ACB0ECE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0E27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651 Upravne i administrativne pristojbe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9B2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1.477,26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F3D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5.630,00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599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335,70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32A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22,72%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C06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5,96%</w:t>
            </w:r>
          </w:p>
        </w:tc>
      </w:tr>
      <w:tr w:rsidR="00CC0DE5" w:rsidRPr="00CC0DE5" w14:paraId="209C2180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B113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6512 Županijske, gradske i općinske pristojbe i naknade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279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56,76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28F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8CC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C01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6B5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124C1FAD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F6E1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6514 Ostale pristojbe i naknade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E53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1.420,50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244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D72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335,70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4D8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23,63%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59C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5D5B3D93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EC2B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652 Prihodi po posebnim propisima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E99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290,82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1F2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7C2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498,42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900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171,38%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33C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99,68%</w:t>
            </w:r>
          </w:p>
        </w:tc>
      </w:tr>
      <w:tr w:rsidR="00CC0DE5" w:rsidRPr="00CC0DE5" w14:paraId="00DBDFC1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2525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6522 Prihodi vodnog gospodarstva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AFC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290,82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DC4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579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498,42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A2C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171,38%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CBD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2600F7E0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A5E4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653 Komunalni doprinosi i naknade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C6D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174.210,50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EF1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209.250,00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659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200.648,08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4F7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115,18%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65B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95,89%</w:t>
            </w:r>
          </w:p>
        </w:tc>
      </w:tr>
      <w:tr w:rsidR="00CC0DE5" w:rsidRPr="00CC0DE5" w14:paraId="31EA9DD7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1BA7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6531 Komunalni doprinosi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8FE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1.745,51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D67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C61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20.766,99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039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1189,74%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E01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41B828AA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0AC3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6532 Komunalne naknade 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A38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172.464,99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068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268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179.881,09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F49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104,30%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2B4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5FDC90F6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E99C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D61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494,68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468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A38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77A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5D0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294D8FBE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08C8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681 Kazne i upravne mjere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AB3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063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5BE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2EB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0A1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3DC57BCB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2F03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683 Ostali prihodi    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486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494,68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67B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B31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AB9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382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5FA62DEC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F5DC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6831 Ostali prihodi    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CDF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494,68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5CC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862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642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D11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08E3DBCE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B225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EF2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E64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415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610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D72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CC0DE5" w:rsidRPr="00CC0DE5" w14:paraId="25FF1BF5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1B05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71 Prihodi od prodaje </w:t>
            </w:r>
            <w:proofErr w:type="spellStart"/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569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05E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112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060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980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CC0DE5" w:rsidRPr="00CC0DE5" w14:paraId="1E222DAA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4551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711 Prihodi od prodaje materijalne imovine - prirodnih bogatstava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20E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D82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F30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A56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CB1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CC0DE5" w:rsidRPr="00CC0DE5" w14:paraId="4F5A3F22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9359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7111 Zemljište         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86D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A0D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8E4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434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072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5307D4A9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E9DF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E6C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2.424.572,10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472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2.862.613,56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258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2.209.728,14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448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91,14%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718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77,19%</w:t>
            </w:r>
          </w:p>
        </w:tc>
      </w:tr>
      <w:tr w:rsidR="00CC0DE5" w:rsidRPr="00CC0DE5" w14:paraId="1EB81CB6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3833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F07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344.767,24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F8E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421.037,95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147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418.017,54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4BE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121,25%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382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99,28%</w:t>
            </w:r>
          </w:p>
        </w:tc>
      </w:tr>
      <w:tr w:rsidR="00CC0DE5" w:rsidRPr="00CC0DE5" w14:paraId="35485E1A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39FA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311 Plaće (Bruto)     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E6B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306.518,28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CB7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369.942,46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EEB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367.349,85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FC2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119,85%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794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99,30%</w:t>
            </w:r>
          </w:p>
        </w:tc>
      </w:tr>
      <w:tr w:rsidR="00CC0DE5" w:rsidRPr="00CC0DE5" w14:paraId="007A7DD8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E5F6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3111 Plaće za redovan rad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D20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306.518,28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313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8FD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367.349,85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709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119,85%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2FB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53E728FE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7792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 xml:space="preserve">312 Ostali rashodi za zaposlene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0D6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2D6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252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4DB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4BC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CC0DE5" w:rsidRPr="00CC0DE5" w14:paraId="202B19A4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781B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3121 Ostali rashodi za zaposlene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89D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A5E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2E7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50C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384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1ED3E9A2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5E01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313 Doprinosi na plaće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136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33.248,96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EB0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41.095,49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1D2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40.667,69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F7B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122,31%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418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98,96%</w:t>
            </w:r>
          </w:p>
        </w:tc>
      </w:tr>
      <w:tr w:rsidR="00CC0DE5" w:rsidRPr="00CC0DE5" w14:paraId="7DC111BB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9C8E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3132 Doprinosi za obvezno zdravstveno osiguranje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CFF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33.248,96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5BE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60B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40.667,69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0DA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122,31%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7A3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79A36473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2D24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A1D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1.192.375,31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530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1.430.555,36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CCD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921.210,71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8FD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77,26%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3F8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64,40%</w:t>
            </w:r>
          </w:p>
        </w:tc>
      </w:tr>
      <w:tr w:rsidR="00CC0DE5" w:rsidRPr="00CC0DE5" w14:paraId="65ED496D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8F62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321 Naknade troškova zaposlenima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62F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13.298,52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78B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27.425,00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0BC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19.225,94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6CD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144,57%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547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70,10%</w:t>
            </w:r>
          </w:p>
        </w:tc>
      </w:tr>
      <w:tr w:rsidR="00CC0DE5" w:rsidRPr="00CC0DE5" w14:paraId="4CD9A56A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CAC4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3211 Službena putovanja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97D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3.395,96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2C3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9E4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2.946,00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41F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86,75%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8CB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7C594551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AD0C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3212 Naknade za prijevoz, za rad na terenu i odvojeni život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818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1.288,56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B53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E58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10.346,94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45E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802,98%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C0C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46ECA407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2905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3213 Stručno usavršavanje zaposlenika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4A3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1.650,00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9F3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7B5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1.425,00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A6F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86,36%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678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0F03F00F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7A87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3214 Ostale naknade troškova zaposlenima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930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6.964,00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D19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CFE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4.508,00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559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64,73%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7F4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43B65B2F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2F71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322 Rashodi za materijal i energiju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BA2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145.795,50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05B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148.062,50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641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118.473,62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ABD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81,26%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FBC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80,02%</w:t>
            </w:r>
          </w:p>
        </w:tc>
      </w:tr>
      <w:tr w:rsidR="00CC0DE5" w:rsidRPr="00CC0DE5" w14:paraId="2122EABA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FC01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3221 Uredski materijal i ostali materijalni rashodi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9BB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29.175,31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7DC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A51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17.169,72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729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58,85%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D69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25BAB34E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A30F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3223 Energija          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46D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53.695,07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C8D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1AC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77.393,53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237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144,14%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A09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243A58E7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6C04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3224 Materijal i dijelovi za tekuće i investicijsko održavanje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7D2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50.120,05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987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D4E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17.516,49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A86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34,95%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C62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7C03E38B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5920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3225 Sitni inventar i auto gume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1E3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12.805,07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9B3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5D2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6.393,88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88A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49,93%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F5D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7D94E2E1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378B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323 Rashodi za usluge 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A6A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659.830,72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9E9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1.082.344,06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1B5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637.346,17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730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96,59%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BE8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58,89%</w:t>
            </w:r>
          </w:p>
        </w:tc>
      </w:tr>
      <w:tr w:rsidR="00CC0DE5" w:rsidRPr="00CC0DE5" w14:paraId="425FF208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BC49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3231 Usluge telefona, pošte i prijevoza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21C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23.662,70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857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E67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23.050,17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2A3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97,41%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73E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3A23374D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EE93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3232 Usluge tekućeg i investicijskog održavanja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7D2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347.550,85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35D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FF1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240.784,51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504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69,28%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7B4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7470DE04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6840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3233 Usluge promidžbe i informiranja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52F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48.625,01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AC6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0F3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55.285,63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670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113,70%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69C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3291EB0B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40C9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3234 Komunalne usluge  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16D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51.662,89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1C4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D34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84.470,89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FBE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163,50%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2CA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77D46D26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DFD0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3235 Zakupnine i najamnine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E7B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6.355,10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E17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D86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3.865,10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453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60,82%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CEE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486D75BF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46F6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3237 Intelektualne i osobne usluge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247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136.108,77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753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C19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173.985,73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3B9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127,83%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986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36873DE8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0CA9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3238 Računalne usluge  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74E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12.343,75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978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809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18.250,63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E2D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147,85%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7FA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1648554F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C552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3239 Ostale usluge     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C50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33.521,65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D9F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921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37.653,51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FAE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112,33%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6B5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062EAEF0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63AE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324 Naknade troškova osobama izvan radnog odnosa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FBF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8F4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E6F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240,69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9C5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76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48,14%</w:t>
            </w:r>
          </w:p>
        </w:tc>
      </w:tr>
      <w:tr w:rsidR="00CC0DE5" w:rsidRPr="00CC0DE5" w14:paraId="02093FFC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D49A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3241 Naknade troškova osobama izvan radnog odnosa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E04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DBF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FE4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240,69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AD1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B67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4C9BE5F6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50BB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329 Ostali nespomenuti rashodi poslovanja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F9E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373.450,57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762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172.223,80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4CD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145.924,29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E24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39,07%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7A6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84,73%</w:t>
            </w:r>
          </w:p>
        </w:tc>
      </w:tr>
      <w:tr w:rsidR="00CC0DE5" w:rsidRPr="00CC0DE5" w14:paraId="31F60C5C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E3B7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3291 Naknade za rad predstavničkih i izvršnih tijela, povjerenstava i slično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92A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252.517,20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2E0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608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88.455,24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9AB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35,03%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959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021F8F87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E4BC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3292 Premije osiguranja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ECC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9.077,95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023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A82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10.357,84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D8C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114,10%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02C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42E2D82B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D6BB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3293 Reprezentacija    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8F9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15.563,31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560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E64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22.048,07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D4F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141,67%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800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6258D1C1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C4D0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 Članarine i norme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153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8.632,92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948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E0A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608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69,50%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AF7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71D6AAAB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B727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3295 Pristojbe i naknade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051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66.164,85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5C5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E5B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14.850,84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B09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22,45%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73B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56FE9B76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44E0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3296 Troškovi sudskih postupaka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2EC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19.375,00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37C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B35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F9D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E85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385E7290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E4BF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3299 Ostali nespomenuti rashodi poslovanja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35E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2.119,34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83F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68E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4.212,30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6AE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198,76%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56B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72061F3A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CE1D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F32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6.061,40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A12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19.200,10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F13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7.916,68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BC1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130,61%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AFB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41,23%</w:t>
            </w:r>
          </w:p>
        </w:tc>
      </w:tr>
      <w:tr w:rsidR="00CC0DE5" w:rsidRPr="00CC0DE5" w14:paraId="2CA3A2AA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D7CC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 xml:space="preserve">343 Ostali financijski rashodi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A45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6.061,40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B75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19.200,10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EDA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7.916,68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EFB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130,61%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58E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41,23%</w:t>
            </w:r>
          </w:p>
        </w:tc>
      </w:tr>
      <w:tr w:rsidR="00CC0DE5" w:rsidRPr="00CC0DE5" w14:paraId="0CA3BB82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2582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3431 Bankarske usluge i usluge platnog prometa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A63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6.061,40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A2D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D1B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7.916,68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3BC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130,61%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4DC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7075BE4F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2E44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977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2D0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BB4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166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162,50%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EF7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CC0DE5" w:rsidRPr="00CC0DE5" w14:paraId="165FDA3E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D63B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351 Subvencije trgovačkim društvima u javnom sektoru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874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78C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D5B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C2B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162,50%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D72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CC0DE5" w:rsidRPr="00CC0DE5" w14:paraId="6A60E515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3A69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3512 Subvencije trgovačkim društvima u javnom sektoru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CFB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BBC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97A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D8E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162,50%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093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1EB82D84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44A0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7A7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246.072,39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77A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357.258,59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347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327.767,67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76E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133,20%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41E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91,75%</w:t>
            </w:r>
          </w:p>
        </w:tc>
      </w:tr>
      <w:tr w:rsidR="00CC0DE5" w:rsidRPr="00CC0DE5" w14:paraId="714296B2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E3B8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363 Pomoći unutar općeg proračuna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B73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116.311,19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EEF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190.438,59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3B3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190.768,92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7DA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164,02%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21A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100,17%</w:t>
            </w:r>
          </w:p>
        </w:tc>
      </w:tr>
      <w:tr w:rsidR="00CC0DE5" w:rsidRPr="00CC0DE5" w14:paraId="0D5065A6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301D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3631 Tekuće pomoći unutar općeg proračuna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8F5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91.625,88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EF6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DA0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190.768,92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D3F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208,20%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CF5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0F282E7B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3C63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3632 Kapitalne pomoći unutar općeg proračuna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8CD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E22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BCC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B4A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3CA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121CE9D2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E26D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 Pomoći proračunskim korisnicima drugih proračuna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3CD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129.761,20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351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166.820,00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685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136.998,75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487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105,58%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D0E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82,12%</w:t>
            </w:r>
          </w:p>
        </w:tc>
      </w:tr>
      <w:tr w:rsidR="00CC0DE5" w:rsidRPr="00CC0DE5" w14:paraId="0A330428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C8F8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 Tekuće pomoći proračunskim korisnicima drugih proračuna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CE5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129.761,20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264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9A2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136.998,75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D01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105,58%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E65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55FA4131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36DD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AF4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377.598,68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EFD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293.343,55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074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264.089,98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6E5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69,94%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6AC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90,03%</w:t>
            </w:r>
          </w:p>
        </w:tc>
      </w:tr>
      <w:tr w:rsidR="00CC0DE5" w:rsidRPr="00CC0DE5" w14:paraId="2D6624E9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E544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372 Ostale naknade građanima i kućanstvima iz proračuna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543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377.598,68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CA9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293.343,55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020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264.089,98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100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69,94%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A09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90,03%</w:t>
            </w:r>
          </w:p>
        </w:tc>
      </w:tr>
      <w:tr w:rsidR="00CC0DE5" w:rsidRPr="00CC0DE5" w14:paraId="1A1C5AC9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BBA3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3721 Naknade građanima i kućanstvima u novcu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308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126.300,00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D25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B7F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123.900,00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0AF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98,10%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B0B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4D9516BA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8B63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3722 Naknade građanima i kućanstvima u naravi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41E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251.298,68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658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DCB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140.189,98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F95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55,79%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EE0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1B38FB26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CBA3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25E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249.697,08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C1C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328.218,00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6F7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257.725,55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4FE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103,22%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D7F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78,52%</w:t>
            </w:r>
          </w:p>
        </w:tc>
      </w:tr>
      <w:tr w:rsidR="00CC0DE5" w:rsidRPr="00CC0DE5" w14:paraId="628CB503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AC68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381 Tekuće donacije   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F62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236.245,78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523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235.218,00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424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225.218,00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3A4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95,33%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438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95,75%</w:t>
            </w:r>
          </w:p>
        </w:tc>
      </w:tr>
      <w:tr w:rsidR="00CC0DE5" w:rsidRPr="00CC0DE5" w14:paraId="0E9AA9FF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10A0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3811 Tekuće donacije u novcu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B07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236.245,78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16C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B88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225.218,00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B94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95,33%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0B0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4E0B7269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5EEC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382 Kapitalne donacije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61E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5A9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89F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18.877,25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133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188,77%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A44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43,90%</w:t>
            </w:r>
          </w:p>
        </w:tc>
      </w:tr>
      <w:tr w:rsidR="00CC0DE5" w:rsidRPr="00CC0DE5" w14:paraId="25B6089D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F87E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3821 Kapitalne donacije neprofitnim organizacijama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C52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38A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C75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18.877,25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6E6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188,77%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488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1AA53F84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3C23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385 Izvanredni rashodi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E10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D35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658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E8F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3E1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4F1B7C99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7D26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386 Kapitalne pomoći  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FE9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3.451,30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7E6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76E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13.630,30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95C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394,93%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677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45,43%</w:t>
            </w:r>
          </w:p>
        </w:tc>
      </w:tr>
      <w:tr w:rsidR="00CC0DE5" w:rsidRPr="00CC0DE5" w14:paraId="30BA20C4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EC25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3861 Kapitalne pomoći kreditnim i ostalim financijskim institucijama te trgovačkim društvima u javnom </w:t>
            </w:r>
            <w:proofErr w:type="spellStart"/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sek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3D3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3.451,30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C89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1FA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13.630,30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FDA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394,93%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3F1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6DBC121C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C1E3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14A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2.946.992,36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455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3.060.497,58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220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958.973,80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628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32,54%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864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31,33%</w:t>
            </w:r>
          </w:p>
        </w:tc>
      </w:tr>
      <w:tr w:rsidR="00CC0DE5" w:rsidRPr="00CC0DE5" w14:paraId="5F866D1E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A9B7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41 Rashodi za nabavu </w:t>
            </w:r>
            <w:proofErr w:type="spellStart"/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C0E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153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BAE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9E5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48D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CC0DE5" w:rsidRPr="00CC0DE5" w14:paraId="7633CA84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1242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412 Nematerijalna imovina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393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67D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944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D34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BA1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CC0DE5" w:rsidRPr="00CC0DE5" w14:paraId="22F63426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1DF1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4123 Licence           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874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C21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3D5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B03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D0A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19AB344C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4B3A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DD7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2.946.992,36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FF9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3.039.747,58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0F4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938.223,80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FA1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31,84%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783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30,87%</w:t>
            </w:r>
          </w:p>
        </w:tc>
      </w:tr>
      <w:tr w:rsidR="00CC0DE5" w:rsidRPr="00CC0DE5" w14:paraId="1074A7AF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F850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421 Građevinski objekti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F17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2.865.415,47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A13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2.767.379,54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BB8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923.335,76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050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32,22%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E4D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33,36%</w:t>
            </w:r>
          </w:p>
        </w:tc>
      </w:tr>
      <w:tr w:rsidR="00CC0DE5" w:rsidRPr="00CC0DE5" w14:paraId="599D4507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920E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4212 Poslovni objekti  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06B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2.094.230,97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70D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4BA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31.256,25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5EC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1,49%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5C9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1F4C05A0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0985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4213 Ceste, željeznice i ostali prometni objekti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DCF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690.475,69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3C5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7D3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882.892,01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D6F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127,87%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4F2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106D3176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9408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4214 Ostali građevinski objekti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C6A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80.708,81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F28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9E9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9.187,50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3BF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11,38%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00D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720D96A3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460C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422 Postrojenja i oprema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0D7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55.076,89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05D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D5C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3.145,00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465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5,71%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9A1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5,24%</w:t>
            </w:r>
          </w:p>
        </w:tc>
      </w:tr>
      <w:tr w:rsidR="00CC0DE5" w:rsidRPr="00CC0DE5" w14:paraId="7E762480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E354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4221 Uredska oprema i namještaj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C79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35.945,50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969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00B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196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90D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1F768521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3CA3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4222 Komunikacijska oprema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EFB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19.131,39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0EC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9C7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AB2C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68F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448CBBE2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FBB6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4223 Oprema za održavanje i zaštitu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3BD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DFA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F23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3.145,00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2A8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3A8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781385D3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B673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424 Knjige, umjetnička djela i ostale izložbene vrijednosti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427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2C7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2.368,04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A04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2.368,04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B5D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97C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CC0DE5" w:rsidRPr="00CC0DE5" w14:paraId="1A539127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F121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4241 Knjige                       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540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96F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565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2.368,04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8AD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280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3141E5C4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3B45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426 Nematerijalna proizvedena imovina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7F1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519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35EB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9.375,00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6252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35,38%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B77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4,46%</w:t>
            </w:r>
          </w:p>
        </w:tc>
      </w:tr>
      <w:tr w:rsidR="00CC0DE5" w:rsidRPr="00CC0DE5" w14:paraId="67A74367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6240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4262 Ulaganja u računalne programe           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071E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E9E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50B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D04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06E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1EAC9AB0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C520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4264 Ostala nematerijalna proizvedena imovina  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160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9CE6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10A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9.375,00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9C21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60,48%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601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C0DE5" w:rsidRPr="00CC0DE5" w14:paraId="6F24DCBB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06FC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E27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BEC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BAED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0B0F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2D0A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CC0DE5" w:rsidRPr="00CC0DE5" w14:paraId="112AFB65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D4C3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451 Dodatna ulaganja na građevinskim objektima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2D2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3C29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C890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03B8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87A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CC0DE5" w:rsidRPr="00CC0DE5" w14:paraId="383290EC" w14:textId="77777777" w:rsidTr="008B1B50">
        <w:trPr>
          <w:trHeight w:val="25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108F" w14:textId="77777777" w:rsidR="00CC0DE5" w:rsidRPr="00CC0DE5" w:rsidRDefault="00CC0DE5" w:rsidP="00C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4511 Dodatna ulaganja na građevinskim objektima                                    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00A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3A05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8C43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B3E4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0B97" w14:textId="77777777" w:rsidR="00CC0DE5" w:rsidRPr="00CC0DE5" w:rsidRDefault="00CC0DE5" w:rsidP="00CC0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0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</w:tbl>
    <w:p w14:paraId="06EE8B40" w14:textId="77777777" w:rsidR="005C2093" w:rsidRPr="000F1FC5" w:rsidRDefault="00CC0DE5" w:rsidP="000F1FC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  <w:r w:rsidR="006569E6">
        <w:rPr>
          <w:rFonts w:ascii="Arial" w:hAnsi="Arial" w:cs="Arial"/>
          <w:b/>
          <w:sz w:val="20"/>
          <w:szCs w:val="20"/>
        </w:rPr>
        <w:tab/>
      </w:r>
      <w:r w:rsidR="006569E6">
        <w:rPr>
          <w:rFonts w:ascii="Arial" w:hAnsi="Arial" w:cs="Arial"/>
          <w:b/>
          <w:sz w:val="20"/>
          <w:szCs w:val="20"/>
        </w:rPr>
        <w:tab/>
      </w:r>
      <w:r w:rsidR="006569E6">
        <w:rPr>
          <w:rFonts w:ascii="Arial" w:hAnsi="Arial" w:cs="Arial"/>
          <w:b/>
          <w:sz w:val="20"/>
          <w:szCs w:val="20"/>
        </w:rPr>
        <w:tab/>
      </w:r>
    </w:p>
    <w:p w14:paraId="0860BDBE" w14:textId="77777777" w:rsidR="006569E6" w:rsidRDefault="006569E6" w:rsidP="005C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5BCAF0" w14:textId="77777777" w:rsidR="006569E6" w:rsidRDefault="006569E6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izvještajnom razdo</w:t>
      </w:r>
      <w:r w:rsidR="00962584">
        <w:rPr>
          <w:rFonts w:ascii="Arial" w:hAnsi="Arial" w:cs="Arial"/>
          <w:sz w:val="20"/>
          <w:szCs w:val="20"/>
        </w:rPr>
        <w:t>blju priho</w:t>
      </w:r>
      <w:r w:rsidR="00D55387">
        <w:rPr>
          <w:rFonts w:ascii="Arial" w:hAnsi="Arial" w:cs="Arial"/>
          <w:sz w:val="20"/>
          <w:szCs w:val="20"/>
        </w:rPr>
        <w:t xml:space="preserve">di proračuna iznose </w:t>
      </w:r>
      <w:r w:rsidR="00573475">
        <w:rPr>
          <w:rFonts w:ascii="Arial" w:hAnsi="Arial" w:cs="Arial"/>
          <w:b/>
          <w:sz w:val="20"/>
          <w:szCs w:val="20"/>
        </w:rPr>
        <w:t>4.410.204,66</w:t>
      </w:r>
      <w:r w:rsidR="009A4970" w:rsidRPr="002E25B1">
        <w:rPr>
          <w:rFonts w:ascii="Arial" w:hAnsi="Arial" w:cs="Arial"/>
          <w:b/>
          <w:sz w:val="20"/>
          <w:szCs w:val="20"/>
        </w:rPr>
        <w:t xml:space="preserve"> Kn što </w:t>
      </w:r>
      <w:r w:rsidR="009A4970">
        <w:rPr>
          <w:rFonts w:ascii="Arial" w:hAnsi="Arial" w:cs="Arial"/>
          <w:b/>
          <w:sz w:val="20"/>
          <w:szCs w:val="20"/>
        </w:rPr>
        <w:t>iznosi 96</w:t>
      </w:r>
      <w:r w:rsidR="009A4970" w:rsidRPr="002E25B1">
        <w:rPr>
          <w:rFonts w:ascii="Arial" w:hAnsi="Arial" w:cs="Arial"/>
          <w:b/>
          <w:sz w:val="20"/>
          <w:szCs w:val="20"/>
        </w:rPr>
        <w:t xml:space="preserve">% u odnosu na plan te </w:t>
      </w:r>
      <w:r w:rsidR="00573475">
        <w:rPr>
          <w:rFonts w:ascii="Arial" w:hAnsi="Arial" w:cs="Arial"/>
          <w:b/>
          <w:sz w:val="20"/>
          <w:szCs w:val="20"/>
        </w:rPr>
        <w:t>10</w:t>
      </w:r>
      <w:r w:rsidR="009A4970" w:rsidRPr="002E25B1">
        <w:rPr>
          <w:rFonts w:ascii="Arial" w:hAnsi="Arial" w:cs="Arial"/>
          <w:b/>
          <w:sz w:val="20"/>
          <w:szCs w:val="20"/>
        </w:rPr>
        <w:t>%</w:t>
      </w:r>
      <w:r w:rsidR="009A4970">
        <w:rPr>
          <w:rFonts w:ascii="Arial" w:hAnsi="Arial" w:cs="Arial"/>
          <w:sz w:val="20"/>
          <w:szCs w:val="20"/>
        </w:rPr>
        <w:t xml:space="preserve"> </w:t>
      </w:r>
      <w:r w:rsidR="00573475">
        <w:rPr>
          <w:rFonts w:ascii="Arial" w:hAnsi="Arial" w:cs="Arial"/>
          <w:b/>
          <w:sz w:val="20"/>
          <w:szCs w:val="20"/>
        </w:rPr>
        <w:t>viš</w:t>
      </w:r>
      <w:r w:rsidR="009A4970" w:rsidRPr="002E25B1">
        <w:rPr>
          <w:rFonts w:ascii="Arial" w:hAnsi="Arial" w:cs="Arial"/>
          <w:b/>
          <w:sz w:val="20"/>
          <w:szCs w:val="20"/>
        </w:rPr>
        <w:t>e</w:t>
      </w:r>
      <w:r w:rsidR="009A4970">
        <w:rPr>
          <w:rFonts w:ascii="Arial" w:hAnsi="Arial" w:cs="Arial"/>
          <w:sz w:val="20"/>
          <w:szCs w:val="20"/>
        </w:rPr>
        <w:t xml:space="preserve"> </w:t>
      </w:r>
      <w:r w:rsidR="003D7B36">
        <w:rPr>
          <w:rFonts w:ascii="Arial" w:hAnsi="Arial" w:cs="Arial"/>
          <w:sz w:val="20"/>
          <w:szCs w:val="20"/>
        </w:rPr>
        <w:t>u odnosu na prethodnu godinu</w:t>
      </w:r>
      <w:r w:rsidR="002153D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U strukturi prih</w:t>
      </w:r>
      <w:r w:rsidR="000F1FC5">
        <w:rPr>
          <w:rFonts w:ascii="Arial" w:hAnsi="Arial" w:cs="Arial"/>
          <w:sz w:val="20"/>
          <w:szCs w:val="20"/>
        </w:rPr>
        <w:t xml:space="preserve">oda, prihodi poslovanja iznose </w:t>
      </w:r>
      <w:r w:rsidR="00573475">
        <w:rPr>
          <w:rFonts w:ascii="Arial" w:hAnsi="Arial" w:cs="Arial"/>
          <w:sz w:val="20"/>
          <w:szCs w:val="20"/>
        </w:rPr>
        <w:t>4.401.754,66</w:t>
      </w:r>
      <w:r w:rsidR="00D55387">
        <w:rPr>
          <w:rFonts w:ascii="Arial" w:hAnsi="Arial" w:cs="Arial"/>
          <w:sz w:val="20"/>
          <w:szCs w:val="20"/>
        </w:rPr>
        <w:t xml:space="preserve"> </w:t>
      </w:r>
      <w:r w:rsidR="000F1FC5">
        <w:rPr>
          <w:rFonts w:ascii="Arial" w:hAnsi="Arial" w:cs="Arial"/>
          <w:sz w:val="20"/>
          <w:szCs w:val="20"/>
        </w:rPr>
        <w:t>kn i sud</w:t>
      </w:r>
      <w:r w:rsidR="003D7B36">
        <w:rPr>
          <w:rFonts w:ascii="Arial" w:hAnsi="Arial" w:cs="Arial"/>
          <w:sz w:val="20"/>
          <w:szCs w:val="20"/>
        </w:rPr>
        <w:t>jeluju sa 99</w:t>
      </w:r>
      <w:r w:rsidR="00573475">
        <w:rPr>
          <w:rFonts w:ascii="Arial" w:hAnsi="Arial" w:cs="Arial"/>
          <w:sz w:val="20"/>
          <w:szCs w:val="20"/>
        </w:rPr>
        <w:t>,8</w:t>
      </w:r>
      <w:r w:rsidR="00EE0C87">
        <w:rPr>
          <w:rFonts w:ascii="Arial" w:hAnsi="Arial" w:cs="Arial"/>
          <w:sz w:val="20"/>
          <w:szCs w:val="20"/>
        </w:rPr>
        <w:t xml:space="preserve">%, dok </w:t>
      </w:r>
      <w:r>
        <w:rPr>
          <w:rFonts w:ascii="Arial" w:hAnsi="Arial" w:cs="Arial"/>
          <w:sz w:val="20"/>
          <w:szCs w:val="20"/>
        </w:rPr>
        <w:t>prihodi od prodaje nefinancijsk</w:t>
      </w:r>
      <w:r w:rsidR="00573475">
        <w:rPr>
          <w:rFonts w:ascii="Arial" w:hAnsi="Arial" w:cs="Arial"/>
          <w:sz w:val="20"/>
          <w:szCs w:val="20"/>
        </w:rPr>
        <w:t>e imovine iznose 8.450</w:t>
      </w:r>
      <w:r w:rsidR="000F1FC5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Kn.</w:t>
      </w:r>
    </w:p>
    <w:p w14:paraId="16851369" w14:textId="77777777" w:rsidR="006569E6" w:rsidRDefault="006569E6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465BCC" w14:textId="77777777" w:rsidR="00B339FE" w:rsidRDefault="00B339FE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3C5183" w14:textId="77777777" w:rsidR="00573475" w:rsidRDefault="00B339FE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DD">
        <w:rPr>
          <w:rFonts w:ascii="Arial" w:hAnsi="Arial" w:cs="Arial"/>
          <w:b/>
          <w:sz w:val="20"/>
          <w:szCs w:val="20"/>
          <w:u w:val="single"/>
        </w:rPr>
        <w:t>Prihodi od poreza</w:t>
      </w:r>
      <w:r>
        <w:rPr>
          <w:rFonts w:ascii="Arial" w:hAnsi="Arial" w:cs="Arial"/>
          <w:sz w:val="20"/>
          <w:szCs w:val="20"/>
        </w:rPr>
        <w:t xml:space="preserve"> </w:t>
      </w:r>
      <w:r w:rsidR="00F21F90">
        <w:rPr>
          <w:rFonts w:ascii="Arial" w:hAnsi="Arial" w:cs="Arial"/>
          <w:sz w:val="20"/>
          <w:szCs w:val="20"/>
        </w:rPr>
        <w:t>kao vrijednosno najznač</w:t>
      </w:r>
      <w:r w:rsidR="00C9695C">
        <w:rPr>
          <w:rFonts w:ascii="Arial" w:hAnsi="Arial" w:cs="Arial"/>
          <w:sz w:val="20"/>
          <w:szCs w:val="20"/>
        </w:rPr>
        <w:t>ajniji u ukupnom ostvarenju</w:t>
      </w:r>
      <w:r w:rsidR="00F21F90">
        <w:rPr>
          <w:rFonts w:ascii="Arial" w:hAnsi="Arial" w:cs="Arial"/>
          <w:sz w:val="20"/>
          <w:szCs w:val="20"/>
        </w:rPr>
        <w:t xml:space="preserve"> </w:t>
      </w:r>
      <w:r w:rsidR="00D55387">
        <w:rPr>
          <w:rFonts w:ascii="Arial" w:hAnsi="Arial" w:cs="Arial"/>
          <w:sz w:val="20"/>
          <w:szCs w:val="20"/>
        </w:rPr>
        <w:t xml:space="preserve">iznose </w:t>
      </w:r>
      <w:r w:rsidR="00573475">
        <w:rPr>
          <w:rFonts w:ascii="Arial" w:hAnsi="Arial" w:cs="Arial"/>
          <w:b/>
          <w:sz w:val="20"/>
          <w:szCs w:val="20"/>
        </w:rPr>
        <w:t>1.383.661,93 Kn, već</w:t>
      </w:r>
      <w:r w:rsidRPr="002153DD">
        <w:rPr>
          <w:rFonts w:ascii="Arial" w:hAnsi="Arial" w:cs="Arial"/>
          <w:b/>
          <w:sz w:val="20"/>
          <w:szCs w:val="20"/>
        </w:rPr>
        <w:t xml:space="preserve">i su za </w:t>
      </w:r>
      <w:r w:rsidR="00573475">
        <w:rPr>
          <w:rFonts w:ascii="Arial" w:hAnsi="Arial" w:cs="Arial"/>
          <w:b/>
          <w:sz w:val="20"/>
          <w:szCs w:val="20"/>
        </w:rPr>
        <w:t>35</w:t>
      </w:r>
      <w:r w:rsidRPr="002153DD"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u odnosu na </w:t>
      </w:r>
      <w:r w:rsidR="00A61980">
        <w:rPr>
          <w:rFonts w:ascii="Arial" w:hAnsi="Arial" w:cs="Arial"/>
          <w:sz w:val="20"/>
          <w:szCs w:val="20"/>
        </w:rPr>
        <w:t>isto razdoblje u prethod</w:t>
      </w:r>
      <w:r w:rsidR="00C44B59">
        <w:rPr>
          <w:rFonts w:ascii="Arial" w:hAnsi="Arial" w:cs="Arial"/>
          <w:sz w:val="20"/>
          <w:szCs w:val="20"/>
        </w:rPr>
        <w:t>noj godini, te sa 9</w:t>
      </w:r>
      <w:r w:rsidR="00573475">
        <w:rPr>
          <w:rFonts w:ascii="Arial" w:hAnsi="Arial" w:cs="Arial"/>
          <w:sz w:val="20"/>
          <w:szCs w:val="20"/>
        </w:rPr>
        <w:t>1</w:t>
      </w:r>
      <w:r w:rsidR="00F373A2">
        <w:rPr>
          <w:rFonts w:ascii="Arial" w:hAnsi="Arial" w:cs="Arial"/>
          <w:sz w:val="20"/>
          <w:szCs w:val="20"/>
        </w:rPr>
        <w:t>% u odnosu na plan.</w:t>
      </w:r>
      <w:r w:rsidR="00B42543">
        <w:rPr>
          <w:rFonts w:ascii="Arial" w:hAnsi="Arial" w:cs="Arial"/>
          <w:sz w:val="20"/>
          <w:szCs w:val="20"/>
        </w:rPr>
        <w:t xml:space="preserve"> </w:t>
      </w:r>
    </w:p>
    <w:p w14:paraId="4D0FF577" w14:textId="77777777" w:rsidR="00A61980" w:rsidRDefault="00A61980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Unutar prihoda od poreza najznačajniji su </w:t>
      </w:r>
      <w:r w:rsidRPr="002153DD">
        <w:rPr>
          <w:rFonts w:ascii="Arial" w:hAnsi="Arial" w:cs="Arial"/>
          <w:b/>
          <w:sz w:val="20"/>
          <w:szCs w:val="20"/>
        </w:rPr>
        <w:t>prihodi od poreza i prireza na dohodak koj</w:t>
      </w:r>
      <w:r w:rsidR="008F51B3" w:rsidRPr="002153DD">
        <w:rPr>
          <w:rFonts w:ascii="Arial" w:hAnsi="Arial" w:cs="Arial"/>
          <w:b/>
          <w:sz w:val="20"/>
          <w:szCs w:val="20"/>
        </w:rPr>
        <w:t>i su ost</w:t>
      </w:r>
      <w:r w:rsidR="0084273F" w:rsidRPr="002153DD">
        <w:rPr>
          <w:rFonts w:ascii="Arial" w:hAnsi="Arial" w:cs="Arial"/>
          <w:b/>
          <w:sz w:val="20"/>
          <w:szCs w:val="20"/>
        </w:rPr>
        <w:t xml:space="preserve">vareni u iznosu od </w:t>
      </w:r>
      <w:r w:rsidR="00E06BE0">
        <w:rPr>
          <w:rFonts w:ascii="Arial" w:hAnsi="Arial" w:cs="Arial"/>
          <w:b/>
          <w:sz w:val="20"/>
          <w:szCs w:val="20"/>
        </w:rPr>
        <w:t>1.268.006,33 i veći su za 33</w:t>
      </w:r>
      <w:r w:rsidRPr="002153DD"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u</w:t>
      </w:r>
      <w:r w:rsidR="0084273F">
        <w:rPr>
          <w:rFonts w:ascii="Arial" w:hAnsi="Arial" w:cs="Arial"/>
          <w:sz w:val="20"/>
          <w:szCs w:val="20"/>
        </w:rPr>
        <w:t xml:space="preserve"> odnosu na prethodnu godinu</w:t>
      </w:r>
      <w:r w:rsidR="00E16E2C">
        <w:rPr>
          <w:rFonts w:ascii="Arial" w:hAnsi="Arial" w:cs="Arial"/>
          <w:sz w:val="20"/>
          <w:szCs w:val="20"/>
        </w:rPr>
        <w:t>, i ostvareni s</w:t>
      </w:r>
      <w:r w:rsidR="00E06BE0">
        <w:rPr>
          <w:rFonts w:ascii="Arial" w:hAnsi="Arial" w:cs="Arial"/>
          <w:sz w:val="20"/>
          <w:szCs w:val="20"/>
        </w:rPr>
        <w:t xml:space="preserve">a </w:t>
      </w:r>
      <w:r w:rsidR="00E16E2C">
        <w:rPr>
          <w:rFonts w:ascii="Arial" w:hAnsi="Arial" w:cs="Arial"/>
          <w:sz w:val="20"/>
          <w:szCs w:val="20"/>
        </w:rPr>
        <w:t>9</w:t>
      </w:r>
      <w:r w:rsidR="00E06BE0">
        <w:rPr>
          <w:rFonts w:ascii="Arial" w:hAnsi="Arial" w:cs="Arial"/>
          <w:sz w:val="20"/>
          <w:szCs w:val="20"/>
        </w:rPr>
        <w:t>1</w:t>
      </w:r>
      <w:r w:rsidR="00F373A2">
        <w:rPr>
          <w:rFonts w:ascii="Arial" w:hAnsi="Arial" w:cs="Arial"/>
          <w:sz w:val="20"/>
          <w:szCs w:val="20"/>
        </w:rPr>
        <w:t>% u odnosu na plan</w:t>
      </w:r>
      <w:r w:rsidR="001A61B1">
        <w:rPr>
          <w:rFonts w:ascii="Arial" w:hAnsi="Arial" w:cs="Arial"/>
          <w:sz w:val="20"/>
          <w:szCs w:val="20"/>
        </w:rPr>
        <w:t>.</w:t>
      </w:r>
      <w:r w:rsidR="00D55387">
        <w:rPr>
          <w:rFonts w:ascii="Arial" w:hAnsi="Arial" w:cs="Arial"/>
          <w:sz w:val="20"/>
          <w:szCs w:val="20"/>
        </w:rPr>
        <w:t xml:space="preserve"> Po</w:t>
      </w:r>
      <w:r w:rsidR="002153DD">
        <w:rPr>
          <w:rFonts w:ascii="Arial" w:hAnsi="Arial" w:cs="Arial"/>
          <w:sz w:val="20"/>
          <w:szCs w:val="20"/>
        </w:rPr>
        <w:t xml:space="preserve">vrat poreza je iznosio </w:t>
      </w:r>
      <w:r w:rsidR="00E06BE0">
        <w:rPr>
          <w:rFonts w:ascii="Arial" w:hAnsi="Arial" w:cs="Arial"/>
          <w:sz w:val="20"/>
          <w:szCs w:val="20"/>
        </w:rPr>
        <w:t>171.383,97</w:t>
      </w:r>
      <w:r w:rsidR="00D55387">
        <w:rPr>
          <w:rFonts w:ascii="Arial" w:hAnsi="Arial" w:cs="Arial"/>
          <w:sz w:val="20"/>
          <w:szCs w:val="20"/>
        </w:rPr>
        <w:t xml:space="preserve"> Kn.</w:t>
      </w:r>
      <w:r w:rsidR="00E06BE0">
        <w:rPr>
          <w:rFonts w:ascii="Arial" w:hAnsi="Arial" w:cs="Arial"/>
          <w:sz w:val="20"/>
          <w:szCs w:val="20"/>
        </w:rPr>
        <w:t xml:space="preserve"> Na značajniji porast poreza i prireza na dohodak utjecali su povećani </w:t>
      </w:r>
      <w:proofErr w:type="spellStart"/>
      <w:r w:rsidR="00E06BE0">
        <w:rPr>
          <w:rFonts w:ascii="Arial" w:hAnsi="Arial" w:cs="Arial"/>
          <w:sz w:val="20"/>
          <w:szCs w:val="20"/>
        </w:rPr>
        <w:t>dohotci</w:t>
      </w:r>
      <w:proofErr w:type="spellEnd"/>
      <w:r w:rsidR="00E06BE0">
        <w:rPr>
          <w:rFonts w:ascii="Arial" w:hAnsi="Arial" w:cs="Arial"/>
          <w:sz w:val="20"/>
          <w:szCs w:val="20"/>
        </w:rPr>
        <w:t xml:space="preserve"> obzirom da se Zakon o financiranju JLP(R)S nije mijenjao te gradovi i općine sudjeluju u diobi prihoda sa 74%, županije 20% te država sa 6% za decentralizirane</w:t>
      </w:r>
      <w:r w:rsidR="000637BD">
        <w:rPr>
          <w:rFonts w:ascii="Arial" w:hAnsi="Arial" w:cs="Arial"/>
          <w:sz w:val="20"/>
          <w:szCs w:val="20"/>
        </w:rPr>
        <w:t xml:space="preserve"> </w:t>
      </w:r>
      <w:r w:rsidR="00E06BE0">
        <w:rPr>
          <w:rFonts w:ascii="Arial" w:hAnsi="Arial" w:cs="Arial"/>
          <w:sz w:val="20"/>
          <w:szCs w:val="20"/>
        </w:rPr>
        <w:t>funkcije.</w:t>
      </w:r>
      <w:r w:rsidR="000637BD">
        <w:rPr>
          <w:rFonts w:ascii="Arial" w:hAnsi="Arial" w:cs="Arial"/>
          <w:sz w:val="20"/>
          <w:szCs w:val="20"/>
        </w:rPr>
        <w:t xml:space="preserve"> Prirez u Općini Rakovec iznosi 3%.</w:t>
      </w:r>
    </w:p>
    <w:p w14:paraId="7848BF21" w14:textId="77777777" w:rsidR="008F51B3" w:rsidRDefault="008F51B3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D93A38" w14:textId="77777777" w:rsidR="008F51B3" w:rsidRDefault="008F51B3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73A2">
        <w:rPr>
          <w:rFonts w:ascii="Arial" w:hAnsi="Arial" w:cs="Arial"/>
          <w:b/>
          <w:sz w:val="20"/>
          <w:szCs w:val="20"/>
        </w:rPr>
        <w:t>Prihodi od poreza na imovinu</w:t>
      </w:r>
      <w:r w:rsidR="001A61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</w:t>
      </w:r>
      <w:r w:rsidR="002153DD">
        <w:rPr>
          <w:rFonts w:ascii="Arial" w:hAnsi="Arial" w:cs="Arial"/>
          <w:sz w:val="20"/>
          <w:szCs w:val="20"/>
        </w:rPr>
        <w:t>orez na promet nekretninama</w:t>
      </w:r>
      <w:r w:rsidR="0084273F">
        <w:rPr>
          <w:rFonts w:ascii="Arial" w:hAnsi="Arial" w:cs="Arial"/>
          <w:sz w:val="20"/>
          <w:szCs w:val="20"/>
        </w:rPr>
        <w:t>, porez na kuće za odmor i porez na korištenje javnih površina</w:t>
      </w:r>
      <w:r>
        <w:rPr>
          <w:rFonts w:ascii="Arial" w:hAnsi="Arial" w:cs="Arial"/>
          <w:sz w:val="20"/>
          <w:szCs w:val="20"/>
        </w:rPr>
        <w:t>) ostva</w:t>
      </w:r>
      <w:r w:rsidR="00A16E43">
        <w:rPr>
          <w:rFonts w:ascii="Arial" w:hAnsi="Arial" w:cs="Arial"/>
          <w:sz w:val="20"/>
          <w:szCs w:val="20"/>
        </w:rPr>
        <w:t xml:space="preserve">reni su u iznosu od </w:t>
      </w:r>
      <w:r w:rsidR="000637BD">
        <w:rPr>
          <w:rFonts w:ascii="Arial" w:hAnsi="Arial" w:cs="Arial"/>
          <w:b/>
          <w:sz w:val="20"/>
          <w:szCs w:val="20"/>
        </w:rPr>
        <w:t>111.057,05</w:t>
      </w:r>
      <w:r w:rsidR="002153DD" w:rsidRPr="00F373A2">
        <w:rPr>
          <w:rFonts w:ascii="Arial" w:hAnsi="Arial" w:cs="Arial"/>
          <w:b/>
          <w:sz w:val="20"/>
          <w:szCs w:val="20"/>
        </w:rPr>
        <w:t xml:space="preserve"> kn</w:t>
      </w:r>
      <w:r w:rsidR="002153DD">
        <w:rPr>
          <w:rFonts w:ascii="Arial" w:hAnsi="Arial" w:cs="Arial"/>
          <w:sz w:val="20"/>
          <w:szCs w:val="20"/>
        </w:rPr>
        <w:t xml:space="preserve"> </w:t>
      </w:r>
      <w:r w:rsidR="002153DD" w:rsidRPr="000637BD">
        <w:rPr>
          <w:rFonts w:ascii="Arial" w:hAnsi="Arial" w:cs="Arial"/>
          <w:b/>
          <w:sz w:val="20"/>
          <w:szCs w:val="20"/>
        </w:rPr>
        <w:t>i</w:t>
      </w:r>
      <w:r w:rsidR="000637BD" w:rsidRPr="000637BD">
        <w:rPr>
          <w:rFonts w:ascii="Arial" w:hAnsi="Arial" w:cs="Arial"/>
          <w:b/>
          <w:sz w:val="20"/>
          <w:szCs w:val="20"/>
        </w:rPr>
        <w:t xml:space="preserve"> već</w:t>
      </w:r>
      <w:r w:rsidR="00E16E2C" w:rsidRPr="000637BD">
        <w:rPr>
          <w:rFonts w:ascii="Arial" w:hAnsi="Arial" w:cs="Arial"/>
          <w:b/>
          <w:sz w:val="20"/>
          <w:szCs w:val="20"/>
        </w:rPr>
        <w:t>i</w:t>
      </w:r>
      <w:r w:rsidR="00A16E43" w:rsidRPr="00F373A2">
        <w:rPr>
          <w:rFonts w:ascii="Arial" w:hAnsi="Arial" w:cs="Arial"/>
          <w:b/>
          <w:sz w:val="20"/>
          <w:szCs w:val="20"/>
        </w:rPr>
        <w:t xml:space="preserve"> su </w:t>
      </w:r>
      <w:r w:rsidR="002153DD" w:rsidRPr="00F373A2">
        <w:rPr>
          <w:rFonts w:ascii="Arial" w:hAnsi="Arial" w:cs="Arial"/>
          <w:b/>
          <w:sz w:val="20"/>
          <w:szCs w:val="20"/>
        </w:rPr>
        <w:t xml:space="preserve">za </w:t>
      </w:r>
      <w:r w:rsidR="00E16E2C">
        <w:rPr>
          <w:rFonts w:ascii="Arial" w:hAnsi="Arial" w:cs="Arial"/>
          <w:b/>
          <w:sz w:val="20"/>
          <w:szCs w:val="20"/>
        </w:rPr>
        <w:t>7</w:t>
      </w:r>
      <w:r w:rsidR="000637BD">
        <w:rPr>
          <w:rFonts w:ascii="Arial" w:hAnsi="Arial" w:cs="Arial"/>
          <w:b/>
          <w:sz w:val="20"/>
          <w:szCs w:val="20"/>
        </w:rPr>
        <w:t>2</w:t>
      </w:r>
      <w:r w:rsidRPr="00F373A2"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u odnosu pret</w:t>
      </w:r>
      <w:r w:rsidR="00A16E43">
        <w:rPr>
          <w:rFonts w:ascii="Arial" w:hAnsi="Arial" w:cs="Arial"/>
          <w:sz w:val="20"/>
          <w:szCs w:val="20"/>
        </w:rPr>
        <w:t>h</w:t>
      </w:r>
      <w:r w:rsidR="000637BD">
        <w:rPr>
          <w:rFonts w:ascii="Arial" w:hAnsi="Arial" w:cs="Arial"/>
          <w:sz w:val="20"/>
          <w:szCs w:val="20"/>
        </w:rPr>
        <w:t>odnu godinu, te ostvareni sa 92</w:t>
      </w:r>
      <w:r>
        <w:rPr>
          <w:rFonts w:ascii="Arial" w:hAnsi="Arial" w:cs="Arial"/>
          <w:sz w:val="20"/>
          <w:szCs w:val="20"/>
        </w:rPr>
        <w:t>% od plana</w:t>
      </w:r>
      <w:r w:rsidR="00C0627D">
        <w:rPr>
          <w:rFonts w:ascii="Arial" w:hAnsi="Arial" w:cs="Arial"/>
          <w:sz w:val="20"/>
          <w:szCs w:val="20"/>
        </w:rPr>
        <w:t>.</w:t>
      </w:r>
      <w:r w:rsidR="000637BD">
        <w:rPr>
          <w:rFonts w:ascii="Arial" w:hAnsi="Arial" w:cs="Arial"/>
          <w:sz w:val="20"/>
          <w:szCs w:val="20"/>
        </w:rPr>
        <w:t xml:space="preserve"> Najznačajniji je porez na promet nekretninama (3%) u iznosu od 102.642,92 Kn.</w:t>
      </w:r>
    </w:p>
    <w:p w14:paraId="3D9B391B" w14:textId="77777777" w:rsidR="00C0627D" w:rsidRDefault="00C0627D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A9495" w14:textId="77777777" w:rsidR="008F51B3" w:rsidRPr="00E16E2C" w:rsidRDefault="008F51B3" w:rsidP="006569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73A2">
        <w:rPr>
          <w:rFonts w:ascii="Arial" w:hAnsi="Arial" w:cs="Arial"/>
          <w:b/>
          <w:sz w:val="20"/>
          <w:szCs w:val="20"/>
        </w:rPr>
        <w:t>Prihodi od poreza na robu i u</w:t>
      </w:r>
      <w:r w:rsidR="00F97F04" w:rsidRPr="00F373A2">
        <w:rPr>
          <w:rFonts w:ascii="Arial" w:hAnsi="Arial" w:cs="Arial"/>
          <w:b/>
          <w:sz w:val="20"/>
          <w:szCs w:val="20"/>
        </w:rPr>
        <w:t>sluge</w:t>
      </w:r>
      <w:r w:rsidR="00F97F04">
        <w:rPr>
          <w:rFonts w:ascii="Arial" w:hAnsi="Arial" w:cs="Arial"/>
          <w:sz w:val="20"/>
          <w:szCs w:val="20"/>
        </w:rPr>
        <w:t xml:space="preserve"> (</w:t>
      </w:r>
      <w:r w:rsidR="00F373A2">
        <w:rPr>
          <w:rFonts w:ascii="Arial" w:hAnsi="Arial" w:cs="Arial"/>
          <w:sz w:val="20"/>
          <w:szCs w:val="20"/>
        </w:rPr>
        <w:t>porez na potrošnju</w:t>
      </w:r>
      <w:r w:rsidR="000637BD">
        <w:rPr>
          <w:rFonts w:ascii="Arial" w:hAnsi="Arial" w:cs="Arial"/>
          <w:sz w:val="20"/>
          <w:szCs w:val="20"/>
        </w:rPr>
        <w:t xml:space="preserve"> – 3%</w:t>
      </w:r>
      <w:r w:rsidR="00F373A2">
        <w:rPr>
          <w:rFonts w:ascii="Arial" w:hAnsi="Arial" w:cs="Arial"/>
          <w:sz w:val="20"/>
          <w:szCs w:val="20"/>
        </w:rPr>
        <w:t xml:space="preserve">) iznose </w:t>
      </w:r>
      <w:r w:rsidR="000637BD">
        <w:rPr>
          <w:rFonts w:ascii="Arial" w:hAnsi="Arial" w:cs="Arial"/>
          <w:b/>
          <w:sz w:val="20"/>
          <w:szCs w:val="20"/>
        </w:rPr>
        <w:t>4.598,55</w:t>
      </w:r>
      <w:r w:rsidR="008A5CBB" w:rsidRPr="00F373A2">
        <w:rPr>
          <w:rFonts w:ascii="Arial" w:hAnsi="Arial" w:cs="Arial"/>
          <w:b/>
          <w:sz w:val="20"/>
          <w:szCs w:val="20"/>
        </w:rPr>
        <w:t xml:space="preserve"> Kn</w:t>
      </w:r>
      <w:r w:rsidR="008A5CBB">
        <w:rPr>
          <w:rFonts w:ascii="Arial" w:hAnsi="Arial" w:cs="Arial"/>
          <w:sz w:val="20"/>
          <w:szCs w:val="20"/>
        </w:rPr>
        <w:t xml:space="preserve">, ostvareni </w:t>
      </w:r>
      <w:r w:rsidR="00F373A2">
        <w:rPr>
          <w:rFonts w:ascii="Arial" w:hAnsi="Arial" w:cs="Arial"/>
          <w:sz w:val="20"/>
          <w:szCs w:val="20"/>
        </w:rPr>
        <w:t xml:space="preserve">su za </w:t>
      </w:r>
      <w:r w:rsidR="000637BD">
        <w:rPr>
          <w:rFonts w:ascii="Arial" w:hAnsi="Arial" w:cs="Arial"/>
          <w:b/>
          <w:sz w:val="20"/>
          <w:szCs w:val="20"/>
        </w:rPr>
        <w:t>123</w:t>
      </w:r>
      <w:r w:rsidR="00F97F04" w:rsidRPr="00F373A2">
        <w:rPr>
          <w:rFonts w:ascii="Arial" w:hAnsi="Arial" w:cs="Arial"/>
          <w:b/>
          <w:sz w:val="20"/>
          <w:szCs w:val="20"/>
        </w:rPr>
        <w:t>%</w:t>
      </w:r>
      <w:r w:rsidR="000637BD">
        <w:rPr>
          <w:rFonts w:ascii="Arial" w:hAnsi="Arial" w:cs="Arial"/>
          <w:b/>
          <w:sz w:val="20"/>
          <w:szCs w:val="20"/>
        </w:rPr>
        <w:t xml:space="preserve"> viš</w:t>
      </w:r>
      <w:r w:rsidR="00F373A2" w:rsidRPr="00F373A2">
        <w:rPr>
          <w:rFonts w:ascii="Arial" w:hAnsi="Arial" w:cs="Arial"/>
          <w:b/>
          <w:sz w:val="20"/>
          <w:szCs w:val="20"/>
        </w:rPr>
        <w:t>e</w:t>
      </w:r>
      <w:r w:rsidR="00F373A2">
        <w:rPr>
          <w:rFonts w:ascii="Arial" w:hAnsi="Arial" w:cs="Arial"/>
          <w:sz w:val="20"/>
          <w:szCs w:val="20"/>
        </w:rPr>
        <w:t xml:space="preserve"> </w:t>
      </w:r>
      <w:r w:rsidR="000637BD">
        <w:rPr>
          <w:rFonts w:ascii="Arial" w:hAnsi="Arial" w:cs="Arial"/>
          <w:sz w:val="20"/>
          <w:szCs w:val="20"/>
        </w:rPr>
        <w:t>nego u prethodnoj godini, te 66</w:t>
      </w:r>
      <w:r w:rsidR="00F373A2">
        <w:rPr>
          <w:rFonts w:ascii="Arial" w:hAnsi="Arial" w:cs="Arial"/>
          <w:sz w:val="20"/>
          <w:szCs w:val="20"/>
        </w:rPr>
        <w:t>% u odnosu na plan.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52CE73" w14:textId="77777777" w:rsidR="00A700A5" w:rsidRDefault="00A700A5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C70611" w14:textId="77777777" w:rsidR="00C0627D" w:rsidRDefault="00A700A5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7F04">
        <w:rPr>
          <w:rFonts w:ascii="Arial" w:hAnsi="Arial" w:cs="Arial"/>
          <w:b/>
          <w:sz w:val="20"/>
          <w:szCs w:val="20"/>
          <w:u w:val="single"/>
        </w:rPr>
        <w:t xml:space="preserve">Pomoći iz inozemstva i od subjekata unutar općeg proračuna </w:t>
      </w:r>
      <w:r w:rsidRPr="00F97F04">
        <w:rPr>
          <w:rFonts w:ascii="Arial" w:hAnsi="Arial" w:cs="Arial"/>
          <w:b/>
          <w:sz w:val="20"/>
          <w:szCs w:val="20"/>
        </w:rPr>
        <w:t xml:space="preserve">ostvarene su </w:t>
      </w:r>
      <w:r w:rsidR="00FF2EAF">
        <w:rPr>
          <w:rFonts w:ascii="Arial" w:hAnsi="Arial" w:cs="Arial"/>
          <w:b/>
          <w:sz w:val="20"/>
          <w:szCs w:val="20"/>
        </w:rPr>
        <w:t>u iznosu od 2.774.082,77</w:t>
      </w:r>
      <w:r w:rsidR="00F373A2">
        <w:rPr>
          <w:rFonts w:ascii="Arial" w:hAnsi="Arial" w:cs="Arial"/>
          <w:b/>
          <w:sz w:val="20"/>
          <w:szCs w:val="20"/>
        </w:rPr>
        <w:t xml:space="preserve"> Kn, 9</w:t>
      </w:r>
      <w:r w:rsidR="00E16E2C">
        <w:rPr>
          <w:rFonts w:ascii="Arial" w:hAnsi="Arial" w:cs="Arial"/>
          <w:b/>
          <w:sz w:val="20"/>
          <w:szCs w:val="20"/>
        </w:rPr>
        <w:t>9</w:t>
      </w:r>
      <w:r w:rsidR="00FF2EAF">
        <w:rPr>
          <w:rFonts w:ascii="Arial" w:hAnsi="Arial" w:cs="Arial"/>
          <w:b/>
          <w:sz w:val="20"/>
          <w:szCs w:val="20"/>
        </w:rPr>
        <w:t>,78</w:t>
      </w:r>
      <w:r w:rsidR="008A5CBB" w:rsidRPr="00F97F04">
        <w:rPr>
          <w:rFonts w:ascii="Arial" w:hAnsi="Arial" w:cs="Arial"/>
          <w:b/>
          <w:sz w:val="20"/>
          <w:szCs w:val="20"/>
        </w:rPr>
        <w:t xml:space="preserve">% od plana te </w:t>
      </w:r>
      <w:r w:rsidR="00FF2EAF">
        <w:rPr>
          <w:rFonts w:ascii="Arial" w:hAnsi="Arial" w:cs="Arial"/>
          <w:b/>
          <w:sz w:val="20"/>
          <w:szCs w:val="20"/>
        </w:rPr>
        <w:t xml:space="preserve">neznatno više </w:t>
      </w:r>
      <w:r w:rsidRPr="00F97F04">
        <w:rPr>
          <w:rFonts w:ascii="Arial" w:hAnsi="Arial" w:cs="Arial"/>
          <w:b/>
          <w:sz w:val="20"/>
          <w:szCs w:val="20"/>
        </w:rPr>
        <w:t>nego</w:t>
      </w:r>
      <w:r>
        <w:rPr>
          <w:rFonts w:ascii="Arial" w:hAnsi="Arial" w:cs="Arial"/>
          <w:sz w:val="20"/>
          <w:szCs w:val="20"/>
        </w:rPr>
        <w:t xml:space="preserve"> u prethodnoj godini. </w:t>
      </w:r>
      <w:r w:rsidR="0014090F">
        <w:rPr>
          <w:rFonts w:ascii="Arial" w:hAnsi="Arial" w:cs="Arial"/>
          <w:sz w:val="20"/>
          <w:szCs w:val="20"/>
        </w:rPr>
        <w:t>Vri</w:t>
      </w:r>
      <w:r w:rsidR="00E16E2C">
        <w:rPr>
          <w:rFonts w:ascii="Arial" w:hAnsi="Arial" w:cs="Arial"/>
          <w:sz w:val="20"/>
          <w:szCs w:val="20"/>
        </w:rPr>
        <w:t>jednosno su vrlo značajni i prv</w:t>
      </w:r>
      <w:r w:rsidR="0014090F">
        <w:rPr>
          <w:rFonts w:ascii="Arial" w:hAnsi="Arial" w:cs="Arial"/>
          <w:sz w:val="20"/>
          <w:szCs w:val="20"/>
        </w:rPr>
        <w:t>i po veličini u ostvarenju ukupnih prihoda.</w:t>
      </w:r>
    </w:p>
    <w:p w14:paraId="7540906A" w14:textId="77777777" w:rsidR="00C0627D" w:rsidRDefault="00C0627D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F13555" w14:textId="77777777" w:rsidR="000918BC" w:rsidRDefault="00B3773D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279E">
        <w:rPr>
          <w:rFonts w:ascii="Arial" w:hAnsi="Arial" w:cs="Arial"/>
          <w:sz w:val="20"/>
          <w:szCs w:val="20"/>
        </w:rPr>
        <w:t>Ostvarenje</w:t>
      </w:r>
      <w:r>
        <w:rPr>
          <w:rFonts w:ascii="Arial" w:hAnsi="Arial" w:cs="Arial"/>
          <w:sz w:val="20"/>
          <w:szCs w:val="20"/>
        </w:rPr>
        <w:t xml:space="preserve"> se odnosi na </w:t>
      </w:r>
      <w:r w:rsidR="0084273F" w:rsidRPr="00AF4942">
        <w:rPr>
          <w:rFonts w:ascii="Arial" w:hAnsi="Arial" w:cs="Arial"/>
          <w:b/>
          <w:sz w:val="20"/>
          <w:szCs w:val="20"/>
        </w:rPr>
        <w:t>tekuće</w:t>
      </w:r>
      <w:r w:rsidRPr="00AF4942">
        <w:rPr>
          <w:rFonts w:ascii="Arial" w:hAnsi="Arial" w:cs="Arial"/>
          <w:b/>
          <w:sz w:val="20"/>
          <w:szCs w:val="20"/>
        </w:rPr>
        <w:t xml:space="preserve"> pomoći proračunu iz drugih proračuna</w:t>
      </w:r>
      <w:r>
        <w:rPr>
          <w:rFonts w:ascii="Arial" w:hAnsi="Arial" w:cs="Arial"/>
          <w:sz w:val="20"/>
          <w:szCs w:val="20"/>
        </w:rPr>
        <w:t xml:space="preserve"> </w:t>
      </w:r>
      <w:r w:rsidR="00AF4942">
        <w:rPr>
          <w:rFonts w:ascii="Arial" w:hAnsi="Arial" w:cs="Arial"/>
          <w:sz w:val="20"/>
          <w:szCs w:val="20"/>
        </w:rPr>
        <w:t xml:space="preserve">u iznosu od </w:t>
      </w:r>
      <w:r w:rsidR="00FF2EAF">
        <w:rPr>
          <w:rFonts w:ascii="Arial" w:hAnsi="Arial" w:cs="Arial"/>
          <w:b/>
          <w:sz w:val="20"/>
          <w:szCs w:val="20"/>
        </w:rPr>
        <w:t>1.605.527,22</w:t>
      </w:r>
      <w:r w:rsidR="00AF4942" w:rsidRPr="00AF4942">
        <w:rPr>
          <w:rFonts w:ascii="Arial" w:hAnsi="Arial" w:cs="Arial"/>
          <w:b/>
          <w:sz w:val="20"/>
          <w:szCs w:val="20"/>
        </w:rPr>
        <w:t xml:space="preserve"> Kn</w:t>
      </w:r>
      <w:r w:rsidR="00AF4942">
        <w:rPr>
          <w:rFonts w:ascii="Arial" w:hAnsi="Arial" w:cs="Arial"/>
          <w:sz w:val="20"/>
          <w:szCs w:val="20"/>
        </w:rPr>
        <w:t>,</w:t>
      </w:r>
      <w:r w:rsidR="00FF2EAF">
        <w:rPr>
          <w:rFonts w:ascii="Arial" w:hAnsi="Arial" w:cs="Arial"/>
          <w:sz w:val="20"/>
          <w:szCs w:val="20"/>
        </w:rPr>
        <w:t xml:space="preserve"> </w:t>
      </w:r>
      <w:r w:rsidR="00FF2EAF" w:rsidRPr="00FF2EAF">
        <w:rPr>
          <w:rFonts w:ascii="Arial" w:hAnsi="Arial" w:cs="Arial"/>
          <w:b/>
          <w:sz w:val="20"/>
          <w:szCs w:val="20"/>
        </w:rPr>
        <w:t xml:space="preserve">14% manje </w:t>
      </w:r>
      <w:r w:rsidR="00FF2EAF" w:rsidRPr="00FF2EAF">
        <w:rPr>
          <w:rFonts w:ascii="Arial" w:hAnsi="Arial" w:cs="Arial"/>
          <w:sz w:val="20"/>
          <w:szCs w:val="20"/>
        </w:rPr>
        <w:t>n</w:t>
      </w:r>
      <w:r w:rsidR="00FF2EAF">
        <w:rPr>
          <w:rFonts w:ascii="Arial" w:hAnsi="Arial" w:cs="Arial"/>
          <w:sz w:val="20"/>
          <w:szCs w:val="20"/>
        </w:rPr>
        <w:t>ego u prethodnoj godini,</w:t>
      </w:r>
      <w:r w:rsidR="00AF4942">
        <w:rPr>
          <w:rFonts w:ascii="Arial" w:hAnsi="Arial" w:cs="Arial"/>
          <w:sz w:val="20"/>
          <w:szCs w:val="20"/>
        </w:rPr>
        <w:t xml:space="preserve"> a odnose se na ostvarene pomoći iz proračuna</w:t>
      </w:r>
      <w:r>
        <w:rPr>
          <w:rFonts w:ascii="Arial" w:hAnsi="Arial" w:cs="Arial"/>
          <w:sz w:val="20"/>
          <w:szCs w:val="20"/>
        </w:rPr>
        <w:t xml:space="preserve"> Zagrebačke županije za </w:t>
      </w:r>
      <w:r w:rsidR="00AF4942">
        <w:rPr>
          <w:rFonts w:ascii="Arial" w:hAnsi="Arial" w:cs="Arial"/>
          <w:sz w:val="20"/>
          <w:szCs w:val="20"/>
        </w:rPr>
        <w:t>sufi</w:t>
      </w:r>
      <w:r w:rsidR="00FF2EAF">
        <w:rPr>
          <w:rFonts w:ascii="Arial" w:hAnsi="Arial" w:cs="Arial"/>
          <w:sz w:val="20"/>
          <w:szCs w:val="20"/>
        </w:rPr>
        <w:t>nanciranje predškolskog odgoja 44.0</w:t>
      </w:r>
      <w:r w:rsidR="00AF4942">
        <w:rPr>
          <w:rFonts w:ascii="Arial" w:hAnsi="Arial" w:cs="Arial"/>
          <w:sz w:val="20"/>
          <w:szCs w:val="20"/>
        </w:rPr>
        <w:t xml:space="preserve">00,00 Kn, za </w:t>
      </w:r>
      <w:r w:rsidR="0084273F">
        <w:rPr>
          <w:rFonts w:ascii="Arial" w:hAnsi="Arial" w:cs="Arial"/>
          <w:sz w:val="20"/>
          <w:szCs w:val="20"/>
        </w:rPr>
        <w:t>prijevoz učenika sred</w:t>
      </w:r>
      <w:r w:rsidR="008A5CBB">
        <w:rPr>
          <w:rFonts w:ascii="Arial" w:hAnsi="Arial" w:cs="Arial"/>
          <w:sz w:val="20"/>
          <w:szCs w:val="20"/>
        </w:rPr>
        <w:t>n</w:t>
      </w:r>
      <w:r w:rsidR="00AF4942">
        <w:rPr>
          <w:rFonts w:ascii="Arial" w:hAnsi="Arial" w:cs="Arial"/>
          <w:sz w:val="20"/>
          <w:szCs w:val="20"/>
        </w:rPr>
        <w:t xml:space="preserve">jih škola u iznosu od </w:t>
      </w:r>
      <w:r w:rsidR="00FF2EAF">
        <w:rPr>
          <w:rFonts w:ascii="Arial" w:hAnsi="Arial" w:cs="Arial"/>
          <w:sz w:val="20"/>
          <w:szCs w:val="20"/>
        </w:rPr>
        <w:t>20.843,55</w:t>
      </w:r>
      <w:r w:rsidR="0084273F">
        <w:rPr>
          <w:rFonts w:ascii="Arial" w:hAnsi="Arial" w:cs="Arial"/>
          <w:sz w:val="20"/>
          <w:szCs w:val="20"/>
        </w:rPr>
        <w:t xml:space="preserve"> Kn,</w:t>
      </w:r>
      <w:r w:rsidR="00FF2EAF">
        <w:rPr>
          <w:rFonts w:ascii="Arial" w:hAnsi="Arial" w:cs="Arial"/>
          <w:sz w:val="20"/>
          <w:szCs w:val="20"/>
        </w:rPr>
        <w:t xml:space="preserve"> </w:t>
      </w:r>
      <w:r w:rsidR="000918BC">
        <w:rPr>
          <w:rFonts w:ascii="Arial" w:hAnsi="Arial" w:cs="Arial"/>
          <w:sz w:val="20"/>
          <w:szCs w:val="20"/>
        </w:rPr>
        <w:t xml:space="preserve">te na tekuće pomoći iz državnog proračuna u iznosu od </w:t>
      </w:r>
      <w:r w:rsidR="00FF2EAF">
        <w:rPr>
          <w:rFonts w:ascii="Arial" w:hAnsi="Arial" w:cs="Arial"/>
          <w:sz w:val="20"/>
          <w:szCs w:val="20"/>
        </w:rPr>
        <w:t>1.540.683,67</w:t>
      </w:r>
      <w:r w:rsidR="000918BC">
        <w:rPr>
          <w:rFonts w:ascii="Arial" w:hAnsi="Arial" w:cs="Arial"/>
          <w:sz w:val="20"/>
          <w:szCs w:val="20"/>
        </w:rPr>
        <w:t xml:space="preserve"> Kn koje se odnose na </w:t>
      </w:r>
      <w:r w:rsidR="00460884">
        <w:rPr>
          <w:rFonts w:ascii="Arial" w:hAnsi="Arial" w:cs="Arial"/>
          <w:sz w:val="20"/>
          <w:szCs w:val="20"/>
        </w:rPr>
        <w:t>fiskalno izravnanje.</w:t>
      </w:r>
    </w:p>
    <w:p w14:paraId="6897DD69" w14:textId="77777777" w:rsidR="00B3773D" w:rsidRDefault="000918BC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18BC">
        <w:rPr>
          <w:rFonts w:ascii="Arial" w:hAnsi="Arial" w:cs="Arial"/>
          <w:b/>
          <w:sz w:val="20"/>
          <w:szCs w:val="20"/>
        </w:rPr>
        <w:lastRenderedPageBreak/>
        <w:t>K</w:t>
      </w:r>
      <w:r w:rsidR="00F16D00" w:rsidRPr="000918BC">
        <w:rPr>
          <w:rFonts w:ascii="Arial" w:hAnsi="Arial" w:cs="Arial"/>
          <w:b/>
          <w:sz w:val="20"/>
          <w:szCs w:val="20"/>
        </w:rPr>
        <w:t xml:space="preserve">apitalne pomoći </w:t>
      </w:r>
      <w:r w:rsidRPr="000918BC">
        <w:rPr>
          <w:rFonts w:ascii="Arial" w:hAnsi="Arial" w:cs="Arial"/>
          <w:b/>
          <w:sz w:val="20"/>
          <w:szCs w:val="20"/>
        </w:rPr>
        <w:t xml:space="preserve">proračunu iz drugih proračuna ostvarene su u iznosu od </w:t>
      </w:r>
      <w:r w:rsidR="00FF2EAF">
        <w:rPr>
          <w:rFonts w:ascii="Arial" w:hAnsi="Arial" w:cs="Arial"/>
          <w:b/>
          <w:sz w:val="20"/>
          <w:szCs w:val="20"/>
        </w:rPr>
        <w:t>92</w:t>
      </w:r>
      <w:r w:rsidR="00460884">
        <w:rPr>
          <w:rFonts w:ascii="Arial" w:hAnsi="Arial" w:cs="Arial"/>
          <w:b/>
          <w:sz w:val="20"/>
          <w:szCs w:val="20"/>
        </w:rPr>
        <w:t>0.000,00</w:t>
      </w:r>
      <w:r w:rsidRPr="000918BC">
        <w:rPr>
          <w:rFonts w:ascii="Arial" w:hAnsi="Arial" w:cs="Arial"/>
          <w:b/>
          <w:sz w:val="20"/>
          <w:szCs w:val="20"/>
        </w:rPr>
        <w:t xml:space="preserve"> Kn</w:t>
      </w:r>
      <w:r>
        <w:rPr>
          <w:rFonts w:ascii="Arial" w:hAnsi="Arial" w:cs="Arial"/>
          <w:sz w:val="20"/>
          <w:szCs w:val="20"/>
        </w:rPr>
        <w:t>,</w:t>
      </w:r>
      <w:r w:rsidR="00FF2EAF">
        <w:rPr>
          <w:rFonts w:ascii="Arial" w:hAnsi="Arial" w:cs="Arial"/>
          <w:sz w:val="20"/>
          <w:szCs w:val="20"/>
        </w:rPr>
        <w:t xml:space="preserve"> </w:t>
      </w:r>
      <w:r w:rsidR="00FF2EAF" w:rsidRPr="00FF2EAF">
        <w:rPr>
          <w:rFonts w:ascii="Arial" w:hAnsi="Arial" w:cs="Arial"/>
          <w:b/>
          <w:sz w:val="20"/>
          <w:szCs w:val="20"/>
        </w:rPr>
        <w:t>2% više</w:t>
      </w:r>
      <w:r w:rsidR="00FF2EAF">
        <w:rPr>
          <w:rFonts w:ascii="Arial" w:hAnsi="Arial" w:cs="Arial"/>
          <w:sz w:val="20"/>
          <w:szCs w:val="20"/>
        </w:rPr>
        <w:t xml:space="preserve"> nego prethodne godine,</w:t>
      </w:r>
      <w:r>
        <w:rPr>
          <w:rFonts w:ascii="Arial" w:hAnsi="Arial" w:cs="Arial"/>
          <w:sz w:val="20"/>
          <w:szCs w:val="20"/>
        </w:rPr>
        <w:t xml:space="preserve"> a odnose se na pomoć </w:t>
      </w:r>
      <w:r w:rsidR="00F16D00">
        <w:rPr>
          <w:rFonts w:ascii="Arial" w:hAnsi="Arial" w:cs="Arial"/>
          <w:sz w:val="20"/>
          <w:szCs w:val="20"/>
        </w:rPr>
        <w:t xml:space="preserve">iz </w:t>
      </w:r>
      <w:r w:rsidR="00460884">
        <w:rPr>
          <w:rFonts w:ascii="Arial" w:hAnsi="Arial" w:cs="Arial"/>
          <w:sz w:val="20"/>
          <w:szCs w:val="20"/>
        </w:rPr>
        <w:t xml:space="preserve">županijskog proračuna, </w:t>
      </w:r>
      <w:r>
        <w:rPr>
          <w:rFonts w:ascii="Arial" w:hAnsi="Arial" w:cs="Arial"/>
          <w:sz w:val="20"/>
          <w:szCs w:val="20"/>
        </w:rPr>
        <w:t xml:space="preserve">i to: </w:t>
      </w:r>
      <w:r w:rsidR="00FF2EAF">
        <w:rPr>
          <w:rFonts w:ascii="Arial" w:hAnsi="Arial" w:cs="Arial"/>
          <w:sz w:val="20"/>
          <w:szCs w:val="20"/>
        </w:rPr>
        <w:t>100.000,00 Kn za nerazvrstane ceste</w:t>
      </w:r>
      <w:r w:rsidR="00460884">
        <w:rPr>
          <w:rFonts w:ascii="Arial" w:hAnsi="Arial" w:cs="Arial"/>
          <w:sz w:val="20"/>
          <w:szCs w:val="20"/>
        </w:rPr>
        <w:t xml:space="preserve">, 200.000,00 za </w:t>
      </w:r>
      <w:r w:rsidR="00FF2EAF">
        <w:rPr>
          <w:rFonts w:ascii="Arial" w:hAnsi="Arial" w:cs="Arial"/>
          <w:sz w:val="20"/>
          <w:szCs w:val="20"/>
        </w:rPr>
        <w:t xml:space="preserve">uređenje parkirališta u </w:t>
      </w:r>
      <w:proofErr w:type="spellStart"/>
      <w:r w:rsidR="00FF2EAF">
        <w:rPr>
          <w:rFonts w:ascii="Arial" w:hAnsi="Arial" w:cs="Arial"/>
          <w:sz w:val="20"/>
          <w:szCs w:val="20"/>
        </w:rPr>
        <w:t>Banićevcu</w:t>
      </w:r>
      <w:proofErr w:type="spellEnd"/>
      <w:r w:rsidR="00FF2EAF">
        <w:rPr>
          <w:rFonts w:ascii="Arial" w:hAnsi="Arial" w:cs="Arial"/>
          <w:sz w:val="20"/>
          <w:szCs w:val="20"/>
        </w:rPr>
        <w:t>, 10</w:t>
      </w:r>
      <w:r w:rsidR="00460884">
        <w:rPr>
          <w:rFonts w:ascii="Arial" w:hAnsi="Arial" w:cs="Arial"/>
          <w:sz w:val="20"/>
          <w:szCs w:val="20"/>
        </w:rPr>
        <w:t xml:space="preserve">0.000,00 Kn za </w:t>
      </w:r>
      <w:r w:rsidR="00FF2EAF">
        <w:rPr>
          <w:rFonts w:ascii="Arial" w:hAnsi="Arial" w:cs="Arial"/>
          <w:sz w:val="20"/>
          <w:szCs w:val="20"/>
        </w:rPr>
        <w:t>sanaciju društvenih domova te 4</w:t>
      </w:r>
      <w:r w:rsidR="00460884">
        <w:rPr>
          <w:rFonts w:ascii="Arial" w:hAnsi="Arial" w:cs="Arial"/>
          <w:sz w:val="20"/>
          <w:szCs w:val="20"/>
        </w:rPr>
        <w:t xml:space="preserve">00.000,00 Kn </w:t>
      </w:r>
      <w:r w:rsidR="00FF2EAF">
        <w:rPr>
          <w:rFonts w:ascii="Arial" w:hAnsi="Arial" w:cs="Arial"/>
          <w:sz w:val="20"/>
          <w:szCs w:val="20"/>
        </w:rPr>
        <w:t>za izgradnju nogostupa. Iz državnog proračuna – MRRIFEU je ostvareno 120.000,00 Kn pomoći za modernizaciju cesta.</w:t>
      </w:r>
    </w:p>
    <w:p w14:paraId="2515F5B0" w14:textId="77777777" w:rsidR="009529B0" w:rsidRDefault="009529B0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7F3408" w14:textId="77777777" w:rsidR="009529B0" w:rsidRPr="000918BC" w:rsidRDefault="009529B0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Kapitalne pomoći temeljem prijenosa </w:t>
      </w:r>
      <w:r w:rsidRPr="009529B0">
        <w:rPr>
          <w:rFonts w:ascii="Arial" w:hAnsi="Arial" w:cs="Arial"/>
          <w:b/>
          <w:sz w:val="20"/>
          <w:szCs w:val="20"/>
        </w:rPr>
        <w:t>EU</w:t>
      </w:r>
      <w:r>
        <w:rPr>
          <w:rFonts w:ascii="Arial" w:hAnsi="Arial" w:cs="Arial"/>
          <w:sz w:val="20"/>
          <w:szCs w:val="20"/>
        </w:rPr>
        <w:t xml:space="preserve"> </w:t>
      </w:r>
      <w:r w:rsidRPr="009529B0">
        <w:rPr>
          <w:rFonts w:ascii="Arial" w:hAnsi="Arial" w:cs="Arial"/>
          <w:b/>
          <w:sz w:val="20"/>
          <w:szCs w:val="20"/>
        </w:rPr>
        <w:t>sredstava ostvarene su u iznosu od 248.555,55 Kn</w:t>
      </w:r>
      <w:r>
        <w:rPr>
          <w:rFonts w:ascii="Arial" w:hAnsi="Arial" w:cs="Arial"/>
          <w:sz w:val="20"/>
          <w:szCs w:val="20"/>
        </w:rPr>
        <w:t xml:space="preserve">, a odnose se na prihode od APPRRR-a po mjeri LAG-a Prigorje za ulaganja u ruralni razvoj, a za projekt realiziran u prethodnom razdoblju (igralište u </w:t>
      </w:r>
      <w:proofErr w:type="spellStart"/>
      <w:r>
        <w:rPr>
          <w:rFonts w:ascii="Arial" w:hAnsi="Arial" w:cs="Arial"/>
          <w:sz w:val="20"/>
          <w:szCs w:val="20"/>
        </w:rPr>
        <w:t>Brezanima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68FC019A" w14:textId="77777777" w:rsidR="000918BC" w:rsidRPr="000918BC" w:rsidRDefault="000918BC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D663F6" w14:textId="77777777" w:rsidR="00C0627D" w:rsidRDefault="00C0627D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C5A73E" w14:textId="77777777" w:rsidR="00FF3F28" w:rsidRDefault="00FF3F28" w:rsidP="00615C39">
      <w:pPr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DA279E"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  <w:t>Prihodi od imovine</w:t>
      </w:r>
      <w:r w:rsidR="00B3773D" w:rsidRP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="00B3773D" w:rsidRPr="00940A03">
        <w:rPr>
          <w:rFonts w:ascii="Arial" w:eastAsia="Times New Roman" w:hAnsi="Arial" w:cs="Arial"/>
          <w:bCs/>
          <w:sz w:val="20"/>
          <w:szCs w:val="20"/>
          <w:lang w:eastAsia="hr-HR"/>
        </w:rPr>
        <w:t>općine</w:t>
      </w:r>
      <w:r w:rsidRPr="00940A03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ost</w:t>
      </w:r>
      <w:r w:rsidR="0014090F" w:rsidRPr="00940A03">
        <w:rPr>
          <w:rFonts w:ascii="Arial" w:eastAsia="Times New Roman" w:hAnsi="Arial" w:cs="Arial"/>
          <w:bCs/>
          <w:sz w:val="20"/>
          <w:szCs w:val="20"/>
          <w:lang w:eastAsia="hr-HR"/>
        </w:rPr>
        <w:t>vareni su u iznosu</w:t>
      </w:r>
      <w:r w:rsidR="0014090F" w:rsidRP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od </w:t>
      </w:r>
      <w:r w:rsidR="009529B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42.477,41</w:t>
      </w:r>
      <w:r w:rsidR="0014090F" w:rsidRP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Kn</w:t>
      </w:r>
      <w:r w:rsidR="009529B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, tj. </w:t>
      </w:r>
      <w:r w:rsidR="00940A03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% od pl</w:t>
      </w:r>
      <w:r w:rsidR="009529B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ana te 3</w:t>
      </w:r>
      <w:r w:rsidR="0084273F" w:rsidRP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%</w:t>
      </w:r>
      <w:r w:rsidR="0055224C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="0046088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manje</w:t>
      </w:r>
      <w:r w:rsidR="0055224C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hr-HR"/>
        </w:rPr>
        <w:t>nego u prethodnoj godini. Glavnina prihoda odnosi se na prihode od zakupa</w:t>
      </w:r>
      <w:r w:rsidR="005B3B7B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javnih površina</w:t>
      </w:r>
      <w:r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="00460884">
        <w:rPr>
          <w:rFonts w:ascii="Arial" w:eastAsia="Times New Roman" w:hAnsi="Arial" w:cs="Arial"/>
          <w:bCs/>
          <w:sz w:val="20"/>
          <w:szCs w:val="20"/>
          <w:lang w:eastAsia="hr-HR"/>
        </w:rPr>
        <w:t>i koncesija</w:t>
      </w:r>
      <w:r w:rsidR="00B43481">
        <w:rPr>
          <w:rFonts w:ascii="Arial" w:eastAsia="Times New Roman" w:hAnsi="Arial" w:cs="Arial"/>
          <w:bCs/>
          <w:sz w:val="20"/>
          <w:szCs w:val="20"/>
          <w:lang w:eastAsia="hr-HR"/>
        </w:rPr>
        <w:t>.</w:t>
      </w:r>
    </w:p>
    <w:p w14:paraId="7EADA4F3" w14:textId="77777777" w:rsidR="00B43481" w:rsidRDefault="00B43481" w:rsidP="00615C39">
      <w:pPr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DA279E"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  <w:t>Prihodi od upravnih i administrativnih pristojbi, pristojbi po posebnim propisima i naknada</w:t>
      </w:r>
      <w:r w:rsidRP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Pr="00940A03">
        <w:rPr>
          <w:rFonts w:ascii="Arial" w:eastAsia="Times New Roman" w:hAnsi="Arial" w:cs="Arial"/>
          <w:bCs/>
          <w:sz w:val="20"/>
          <w:szCs w:val="20"/>
          <w:lang w:eastAsia="hr-HR"/>
        </w:rPr>
        <w:t>ostva</w:t>
      </w:r>
      <w:r w:rsidR="00A13704" w:rsidRPr="00940A03">
        <w:rPr>
          <w:rFonts w:ascii="Arial" w:eastAsia="Times New Roman" w:hAnsi="Arial" w:cs="Arial"/>
          <w:bCs/>
          <w:sz w:val="20"/>
          <w:szCs w:val="20"/>
          <w:lang w:eastAsia="hr-HR"/>
        </w:rPr>
        <w:t>reni su u</w:t>
      </w:r>
      <w:r w:rsidR="00DA279E" w:rsidRPr="00940A03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iznosu</w:t>
      </w:r>
      <w:r w:rsidR="0001264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od 201.482,20</w:t>
      </w:r>
      <w:r w:rsidR="0046088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Kn, tj. 94</w:t>
      </w:r>
      <w:r w:rsid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% od pla</w:t>
      </w:r>
      <w:r w:rsidR="0001264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na a 14</w:t>
      </w:r>
      <w:r w:rsidRP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%</w:t>
      </w:r>
      <w:r w:rsidR="0046088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viš</w:t>
      </w:r>
      <w:r w:rsidRP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</w:t>
      </w:r>
      <w:r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nego u prethodnoj godini.</w:t>
      </w:r>
      <w:r w:rsidR="00F21F90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Također su vrijednosno značajni u ukupnom pror</w:t>
      </w:r>
      <w:r w:rsidR="00483F99">
        <w:rPr>
          <w:rFonts w:ascii="Arial" w:eastAsia="Times New Roman" w:hAnsi="Arial" w:cs="Arial"/>
          <w:bCs/>
          <w:sz w:val="20"/>
          <w:szCs w:val="20"/>
          <w:lang w:eastAsia="hr-HR"/>
        </w:rPr>
        <w:t>ačunu prihodovne strane, i treći</w:t>
      </w:r>
      <w:r w:rsidR="00F21F90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po redu po veličini.</w:t>
      </w:r>
    </w:p>
    <w:p w14:paraId="669DFDA7" w14:textId="77777777" w:rsidR="00F21F90" w:rsidRPr="00940A03" w:rsidRDefault="00621EF2" w:rsidP="00940A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090F">
        <w:rPr>
          <w:rFonts w:ascii="Arial" w:hAnsi="Arial" w:cs="Arial"/>
          <w:sz w:val="20"/>
          <w:szCs w:val="20"/>
        </w:rPr>
        <w:t xml:space="preserve">U </w:t>
      </w:r>
      <w:r w:rsidR="00BF6E3D" w:rsidRPr="0014090F">
        <w:rPr>
          <w:rFonts w:ascii="Arial" w:hAnsi="Arial" w:cs="Arial"/>
          <w:sz w:val="20"/>
          <w:szCs w:val="20"/>
        </w:rPr>
        <w:t xml:space="preserve">izvještajnom razdoblju vrijednosno je najznačajniji prihod od </w:t>
      </w:r>
      <w:r w:rsidR="00483F99" w:rsidRPr="0014090F">
        <w:rPr>
          <w:rFonts w:ascii="Arial" w:hAnsi="Arial" w:cs="Arial"/>
          <w:sz w:val="20"/>
          <w:szCs w:val="20"/>
        </w:rPr>
        <w:t>komunalne naknade,</w:t>
      </w:r>
      <w:r w:rsidR="0014090F">
        <w:rPr>
          <w:rFonts w:ascii="Arial" w:hAnsi="Arial" w:cs="Arial"/>
          <w:sz w:val="20"/>
          <w:szCs w:val="20"/>
        </w:rPr>
        <w:t xml:space="preserve"> iznosi </w:t>
      </w:r>
      <w:r w:rsidR="00012641">
        <w:rPr>
          <w:rFonts w:ascii="Arial" w:hAnsi="Arial" w:cs="Arial"/>
          <w:sz w:val="20"/>
          <w:szCs w:val="20"/>
        </w:rPr>
        <w:t>179.881,0</w:t>
      </w:r>
      <w:r w:rsidR="00460884">
        <w:rPr>
          <w:rFonts w:ascii="Arial" w:hAnsi="Arial" w:cs="Arial"/>
          <w:sz w:val="20"/>
          <w:szCs w:val="20"/>
        </w:rPr>
        <w:t>9</w:t>
      </w:r>
      <w:r w:rsidR="0014090F">
        <w:rPr>
          <w:rFonts w:ascii="Arial" w:hAnsi="Arial" w:cs="Arial"/>
          <w:sz w:val="20"/>
          <w:szCs w:val="20"/>
        </w:rPr>
        <w:t xml:space="preserve"> Kn,</w:t>
      </w:r>
      <w:r w:rsidR="00012641">
        <w:rPr>
          <w:rFonts w:ascii="Arial" w:hAnsi="Arial" w:cs="Arial"/>
          <w:sz w:val="20"/>
          <w:szCs w:val="20"/>
        </w:rPr>
        <w:t xml:space="preserve"> 4</w:t>
      </w:r>
      <w:r w:rsidR="00460884">
        <w:rPr>
          <w:rFonts w:ascii="Arial" w:hAnsi="Arial" w:cs="Arial"/>
          <w:sz w:val="20"/>
          <w:szCs w:val="20"/>
        </w:rPr>
        <w:t>% viš</w:t>
      </w:r>
      <w:r w:rsidR="00483F99" w:rsidRPr="0014090F">
        <w:rPr>
          <w:rFonts w:ascii="Arial" w:hAnsi="Arial" w:cs="Arial"/>
          <w:sz w:val="20"/>
          <w:szCs w:val="20"/>
        </w:rPr>
        <w:t>e nego u prethodnoj godini</w:t>
      </w:r>
      <w:r w:rsidR="002D61F7">
        <w:rPr>
          <w:rFonts w:ascii="Arial" w:hAnsi="Arial" w:cs="Arial"/>
          <w:sz w:val="20"/>
          <w:szCs w:val="20"/>
        </w:rPr>
        <w:t>.</w:t>
      </w:r>
      <w:r w:rsidR="00012641">
        <w:rPr>
          <w:rFonts w:ascii="Arial" w:hAnsi="Arial" w:cs="Arial"/>
          <w:sz w:val="20"/>
          <w:szCs w:val="20"/>
        </w:rPr>
        <w:t xml:space="preserve"> Komunalni doprinosi su ostvareni u iznosu od 20.766,99 Kn, 1090% više nego prethodne godine. </w:t>
      </w:r>
    </w:p>
    <w:p w14:paraId="5618E7C7" w14:textId="77777777" w:rsidR="00F21F90" w:rsidRPr="00F31587" w:rsidRDefault="00F21F90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4809DA7" w14:textId="77777777" w:rsidR="00CC1D44" w:rsidRDefault="00CC1D44" w:rsidP="00E23C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279E">
        <w:rPr>
          <w:rFonts w:ascii="Arial" w:hAnsi="Arial" w:cs="Arial"/>
          <w:b/>
          <w:sz w:val="20"/>
          <w:szCs w:val="20"/>
          <w:u w:val="single"/>
        </w:rPr>
        <w:t xml:space="preserve">Prihodi od prodaje </w:t>
      </w:r>
      <w:proofErr w:type="spellStart"/>
      <w:r w:rsidRPr="00DA279E">
        <w:rPr>
          <w:rFonts w:ascii="Arial" w:hAnsi="Arial" w:cs="Arial"/>
          <w:b/>
          <w:sz w:val="20"/>
          <w:szCs w:val="20"/>
          <w:u w:val="single"/>
        </w:rPr>
        <w:t>neproizvedene</w:t>
      </w:r>
      <w:proofErr w:type="spellEnd"/>
      <w:r w:rsidRPr="00DA279E">
        <w:rPr>
          <w:rFonts w:ascii="Arial" w:hAnsi="Arial" w:cs="Arial"/>
          <w:b/>
          <w:sz w:val="20"/>
          <w:szCs w:val="20"/>
          <w:u w:val="single"/>
        </w:rPr>
        <w:t xml:space="preserve"> dugotrajne imovine</w:t>
      </w:r>
      <w:r w:rsidR="00621EF2" w:rsidRPr="0014090F">
        <w:rPr>
          <w:rFonts w:ascii="Arial" w:hAnsi="Arial" w:cs="Arial"/>
          <w:sz w:val="20"/>
          <w:szCs w:val="20"/>
        </w:rPr>
        <w:t xml:space="preserve"> su ostvareni u iznosu </w:t>
      </w:r>
      <w:r w:rsidR="00621EF2" w:rsidRPr="00EB54F1">
        <w:rPr>
          <w:rFonts w:ascii="Arial" w:hAnsi="Arial" w:cs="Arial"/>
          <w:b/>
          <w:sz w:val="20"/>
          <w:szCs w:val="20"/>
        </w:rPr>
        <w:t xml:space="preserve">od </w:t>
      </w:r>
      <w:r w:rsidR="00012641">
        <w:rPr>
          <w:rFonts w:ascii="Arial" w:hAnsi="Arial" w:cs="Arial"/>
          <w:b/>
          <w:sz w:val="20"/>
          <w:szCs w:val="20"/>
        </w:rPr>
        <w:t>8.45</w:t>
      </w:r>
      <w:r w:rsidR="002D61F7">
        <w:rPr>
          <w:rFonts w:ascii="Arial" w:hAnsi="Arial" w:cs="Arial"/>
          <w:b/>
          <w:sz w:val="20"/>
          <w:szCs w:val="20"/>
        </w:rPr>
        <w:t>0</w:t>
      </w:r>
      <w:r w:rsidR="00483F99" w:rsidRPr="00EB54F1">
        <w:rPr>
          <w:rFonts w:ascii="Arial" w:hAnsi="Arial" w:cs="Arial"/>
          <w:b/>
          <w:sz w:val="20"/>
          <w:szCs w:val="20"/>
        </w:rPr>
        <w:t>,00</w:t>
      </w:r>
      <w:r w:rsidR="00621EF2" w:rsidRPr="00EB54F1">
        <w:rPr>
          <w:rFonts w:ascii="Arial" w:hAnsi="Arial" w:cs="Arial"/>
          <w:b/>
          <w:sz w:val="20"/>
          <w:szCs w:val="20"/>
        </w:rPr>
        <w:t xml:space="preserve"> Kn, odnosno </w:t>
      </w:r>
      <w:r w:rsidR="00E23C4F">
        <w:rPr>
          <w:rFonts w:ascii="Arial" w:hAnsi="Arial" w:cs="Arial"/>
          <w:b/>
          <w:sz w:val="20"/>
          <w:szCs w:val="20"/>
        </w:rPr>
        <w:t>10</w:t>
      </w:r>
      <w:r w:rsidR="00940A03">
        <w:rPr>
          <w:rFonts w:ascii="Arial" w:hAnsi="Arial" w:cs="Arial"/>
          <w:b/>
          <w:sz w:val="20"/>
          <w:szCs w:val="20"/>
        </w:rPr>
        <w:t>0</w:t>
      </w:r>
      <w:r w:rsidR="00621EF2" w:rsidRPr="00EB54F1">
        <w:rPr>
          <w:rFonts w:ascii="Arial" w:hAnsi="Arial" w:cs="Arial"/>
          <w:b/>
          <w:sz w:val="20"/>
          <w:szCs w:val="20"/>
        </w:rPr>
        <w:t>% od plana, te</w:t>
      </w:r>
      <w:r w:rsidR="00A768BD" w:rsidRPr="00EB54F1">
        <w:rPr>
          <w:rFonts w:ascii="Arial" w:hAnsi="Arial" w:cs="Arial"/>
          <w:b/>
          <w:sz w:val="20"/>
          <w:szCs w:val="20"/>
        </w:rPr>
        <w:t xml:space="preserve"> </w:t>
      </w:r>
      <w:r w:rsidR="00012641">
        <w:rPr>
          <w:rFonts w:ascii="Arial" w:hAnsi="Arial" w:cs="Arial"/>
          <w:b/>
          <w:sz w:val="20"/>
          <w:szCs w:val="20"/>
        </w:rPr>
        <w:t>50</w:t>
      </w:r>
      <w:r w:rsidR="00EB54F1" w:rsidRPr="00EB54F1">
        <w:rPr>
          <w:rFonts w:ascii="Arial" w:hAnsi="Arial" w:cs="Arial"/>
          <w:b/>
          <w:sz w:val="20"/>
          <w:szCs w:val="20"/>
        </w:rPr>
        <w:t xml:space="preserve">% </w:t>
      </w:r>
      <w:r w:rsidR="00E23C4F">
        <w:rPr>
          <w:rFonts w:ascii="Arial" w:hAnsi="Arial" w:cs="Arial"/>
          <w:b/>
          <w:sz w:val="20"/>
          <w:szCs w:val="20"/>
        </w:rPr>
        <w:t>manje</w:t>
      </w:r>
      <w:r w:rsidR="00EB54F1">
        <w:rPr>
          <w:rFonts w:ascii="Arial" w:hAnsi="Arial" w:cs="Arial"/>
          <w:sz w:val="20"/>
          <w:szCs w:val="20"/>
        </w:rPr>
        <w:t xml:space="preserve"> nego</w:t>
      </w:r>
      <w:r w:rsidR="00483F99" w:rsidRPr="0014090F">
        <w:rPr>
          <w:rFonts w:ascii="Arial" w:hAnsi="Arial" w:cs="Arial"/>
          <w:sz w:val="20"/>
          <w:szCs w:val="20"/>
        </w:rPr>
        <w:t xml:space="preserve"> u prethodnoj</w:t>
      </w:r>
      <w:r w:rsidR="00A768BD" w:rsidRPr="0014090F">
        <w:rPr>
          <w:rFonts w:ascii="Arial" w:hAnsi="Arial" w:cs="Arial"/>
          <w:sz w:val="20"/>
          <w:szCs w:val="20"/>
        </w:rPr>
        <w:t xml:space="preserve"> godin</w:t>
      </w:r>
      <w:r w:rsidR="00483F99" w:rsidRPr="0014090F">
        <w:rPr>
          <w:rFonts w:ascii="Arial" w:hAnsi="Arial" w:cs="Arial"/>
          <w:sz w:val="20"/>
          <w:szCs w:val="20"/>
        </w:rPr>
        <w:t>i</w:t>
      </w:r>
      <w:r w:rsidR="00A768BD" w:rsidRPr="0014090F">
        <w:rPr>
          <w:rFonts w:ascii="Arial" w:hAnsi="Arial" w:cs="Arial"/>
          <w:sz w:val="20"/>
          <w:szCs w:val="20"/>
        </w:rPr>
        <w:t>. Prihodi se odnose na prihode od prodaje poljoprivrednog zemljišta u vlasništvu RH</w:t>
      </w:r>
      <w:r w:rsidR="00E23C4F">
        <w:rPr>
          <w:rFonts w:ascii="Arial" w:hAnsi="Arial" w:cs="Arial"/>
          <w:sz w:val="20"/>
          <w:szCs w:val="20"/>
        </w:rPr>
        <w:t>.</w:t>
      </w:r>
    </w:p>
    <w:p w14:paraId="252CD9C6" w14:textId="77777777" w:rsidR="00CC1D44" w:rsidRDefault="00CC1D44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AB4D0F" w14:textId="77777777" w:rsidR="00AF6355" w:rsidRDefault="00AF6355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B800E7" w14:textId="77777777" w:rsidR="000D73DE" w:rsidRPr="009F1223" w:rsidRDefault="000D73DE" w:rsidP="009F12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079090" w14:textId="77777777" w:rsidR="00881D2A" w:rsidRPr="009F1223" w:rsidRDefault="00273C7E" w:rsidP="00EB54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F1223">
        <w:rPr>
          <w:rFonts w:ascii="Arial" w:hAnsi="Arial" w:cs="Arial"/>
          <w:b/>
          <w:sz w:val="20"/>
          <w:szCs w:val="20"/>
          <w:u w:val="single"/>
        </w:rPr>
        <w:t>Izvrše</w:t>
      </w:r>
      <w:r w:rsidR="000D73DE" w:rsidRPr="009F1223">
        <w:rPr>
          <w:rFonts w:ascii="Arial" w:hAnsi="Arial" w:cs="Arial"/>
          <w:b/>
          <w:sz w:val="20"/>
          <w:szCs w:val="20"/>
          <w:u w:val="single"/>
        </w:rPr>
        <w:t>ni rashodi u izvještajno</w:t>
      </w:r>
      <w:r w:rsidR="00483F99" w:rsidRPr="009F1223">
        <w:rPr>
          <w:rFonts w:ascii="Arial" w:hAnsi="Arial" w:cs="Arial"/>
          <w:b/>
          <w:sz w:val="20"/>
          <w:szCs w:val="20"/>
          <w:u w:val="single"/>
        </w:rPr>
        <w:t xml:space="preserve">m razdoblju iznose </w:t>
      </w:r>
      <w:r w:rsidR="00012641">
        <w:rPr>
          <w:rFonts w:ascii="Arial" w:hAnsi="Arial" w:cs="Arial"/>
          <w:b/>
          <w:sz w:val="20"/>
          <w:szCs w:val="20"/>
          <w:u w:val="single"/>
        </w:rPr>
        <w:t>3.168.701,91 Kn odnosno 54% u odnosu na plan a 41% manj</w:t>
      </w:r>
      <w:r w:rsidR="00940A03" w:rsidRPr="009F1223">
        <w:rPr>
          <w:rFonts w:ascii="Arial" w:hAnsi="Arial" w:cs="Arial"/>
          <w:b/>
          <w:sz w:val="20"/>
          <w:szCs w:val="20"/>
          <w:u w:val="single"/>
        </w:rPr>
        <w:t>e</w:t>
      </w:r>
      <w:r w:rsidR="00940A03" w:rsidRPr="009F1223">
        <w:rPr>
          <w:rFonts w:ascii="Arial" w:hAnsi="Arial" w:cs="Arial"/>
          <w:sz w:val="20"/>
          <w:szCs w:val="20"/>
          <w:u w:val="single"/>
        </w:rPr>
        <w:t xml:space="preserve"> nego u prethodnoj godini</w:t>
      </w:r>
      <w:r w:rsidR="00940A03" w:rsidRPr="009F1223">
        <w:rPr>
          <w:rFonts w:ascii="Arial" w:hAnsi="Arial" w:cs="Arial"/>
          <w:b/>
          <w:sz w:val="20"/>
          <w:szCs w:val="20"/>
          <w:u w:val="single"/>
        </w:rPr>
        <w:t>.</w:t>
      </w:r>
      <w:r w:rsidR="00AF6355" w:rsidRPr="009F122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D41947E" w14:textId="77777777" w:rsidR="00AF6355" w:rsidRDefault="00AF6355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EA77C0" w14:textId="77777777" w:rsidR="000D73DE" w:rsidRPr="00DC0B4D" w:rsidRDefault="000D73DE" w:rsidP="00EB54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18A6">
        <w:rPr>
          <w:rFonts w:ascii="Arial" w:hAnsi="Arial" w:cs="Arial"/>
          <w:b/>
          <w:sz w:val="20"/>
          <w:szCs w:val="20"/>
          <w:u w:val="single"/>
        </w:rPr>
        <w:t>Rash</w:t>
      </w:r>
      <w:r w:rsidR="00AF6355" w:rsidRPr="007A18A6">
        <w:rPr>
          <w:rFonts w:ascii="Arial" w:hAnsi="Arial" w:cs="Arial"/>
          <w:b/>
          <w:sz w:val="20"/>
          <w:szCs w:val="20"/>
          <w:u w:val="single"/>
        </w:rPr>
        <w:t>od</w:t>
      </w:r>
      <w:r w:rsidR="00940A03" w:rsidRPr="007A18A6">
        <w:rPr>
          <w:rFonts w:ascii="Arial" w:hAnsi="Arial" w:cs="Arial"/>
          <w:b/>
          <w:sz w:val="20"/>
          <w:szCs w:val="20"/>
          <w:u w:val="single"/>
        </w:rPr>
        <w:t>i poslovanja iznose 2.</w:t>
      </w:r>
      <w:r w:rsidR="00012641" w:rsidRPr="007A18A6">
        <w:rPr>
          <w:rFonts w:ascii="Arial" w:hAnsi="Arial" w:cs="Arial"/>
          <w:b/>
          <w:sz w:val="20"/>
          <w:szCs w:val="20"/>
          <w:u w:val="single"/>
        </w:rPr>
        <w:t>209.728,14 Kn, odnosno 77</w:t>
      </w:r>
      <w:r w:rsidR="00EB54F1" w:rsidRPr="007A18A6">
        <w:rPr>
          <w:rFonts w:ascii="Arial" w:hAnsi="Arial" w:cs="Arial"/>
          <w:b/>
          <w:sz w:val="20"/>
          <w:szCs w:val="20"/>
          <w:u w:val="single"/>
        </w:rPr>
        <w:t xml:space="preserve">% od plana te </w:t>
      </w:r>
      <w:r w:rsidR="00012641" w:rsidRPr="007A18A6">
        <w:rPr>
          <w:rFonts w:ascii="Arial" w:hAnsi="Arial" w:cs="Arial"/>
          <w:b/>
          <w:sz w:val="20"/>
          <w:szCs w:val="20"/>
          <w:u w:val="single"/>
        </w:rPr>
        <w:t>9% manj</w:t>
      </w:r>
      <w:r w:rsidR="0038665A" w:rsidRPr="007A18A6">
        <w:rPr>
          <w:rFonts w:ascii="Arial" w:hAnsi="Arial" w:cs="Arial"/>
          <w:b/>
          <w:sz w:val="20"/>
          <w:szCs w:val="20"/>
          <w:u w:val="single"/>
        </w:rPr>
        <w:t>e</w:t>
      </w:r>
      <w:r w:rsidRPr="00EB54F1">
        <w:rPr>
          <w:rFonts w:ascii="Arial" w:hAnsi="Arial" w:cs="Arial"/>
          <w:sz w:val="20"/>
          <w:szCs w:val="20"/>
        </w:rPr>
        <w:t xml:space="preserve"> nego prethodne godine, a </w:t>
      </w:r>
      <w:r w:rsidRPr="00DC0B4D">
        <w:rPr>
          <w:rFonts w:ascii="Arial" w:hAnsi="Arial" w:cs="Arial"/>
          <w:b/>
          <w:sz w:val="20"/>
          <w:szCs w:val="20"/>
        </w:rPr>
        <w:t>rashodi za naba</w:t>
      </w:r>
      <w:r w:rsidR="0038665A" w:rsidRPr="00DC0B4D">
        <w:rPr>
          <w:rFonts w:ascii="Arial" w:hAnsi="Arial" w:cs="Arial"/>
          <w:b/>
          <w:sz w:val="20"/>
          <w:szCs w:val="20"/>
        </w:rPr>
        <w:t xml:space="preserve">vu </w:t>
      </w:r>
      <w:r w:rsidR="00483F99" w:rsidRPr="00DC0B4D">
        <w:rPr>
          <w:rFonts w:ascii="Arial" w:hAnsi="Arial" w:cs="Arial"/>
          <w:b/>
          <w:sz w:val="20"/>
          <w:szCs w:val="20"/>
        </w:rPr>
        <w:t xml:space="preserve">nefinancijske imovine </w:t>
      </w:r>
      <w:r w:rsidR="00012641" w:rsidRPr="00DC0B4D">
        <w:rPr>
          <w:rFonts w:ascii="Arial" w:hAnsi="Arial" w:cs="Arial"/>
          <w:b/>
          <w:sz w:val="20"/>
          <w:szCs w:val="20"/>
        </w:rPr>
        <w:t>958.973,80</w:t>
      </w:r>
      <w:r w:rsidR="00E23C4F" w:rsidRPr="00DC0B4D">
        <w:rPr>
          <w:rFonts w:ascii="Arial" w:hAnsi="Arial" w:cs="Arial"/>
          <w:b/>
          <w:sz w:val="20"/>
          <w:szCs w:val="20"/>
        </w:rPr>
        <w:t xml:space="preserve"> </w:t>
      </w:r>
      <w:r w:rsidR="00012641" w:rsidRPr="00DC0B4D">
        <w:rPr>
          <w:rFonts w:ascii="Arial" w:hAnsi="Arial" w:cs="Arial"/>
          <w:b/>
          <w:sz w:val="20"/>
          <w:szCs w:val="20"/>
        </w:rPr>
        <w:t>Kn, 31</w:t>
      </w:r>
      <w:r w:rsidR="00AF6355" w:rsidRPr="00DC0B4D">
        <w:rPr>
          <w:rFonts w:ascii="Arial" w:hAnsi="Arial" w:cs="Arial"/>
          <w:b/>
          <w:sz w:val="20"/>
          <w:szCs w:val="20"/>
        </w:rPr>
        <w:t xml:space="preserve">% od plana i </w:t>
      </w:r>
      <w:r w:rsidR="00012641" w:rsidRPr="00DC0B4D">
        <w:rPr>
          <w:rFonts w:ascii="Arial" w:hAnsi="Arial" w:cs="Arial"/>
          <w:b/>
          <w:sz w:val="20"/>
          <w:szCs w:val="20"/>
        </w:rPr>
        <w:t>67% manj</w:t>
      </w:r>
      <w:r w:rsidRPr="00DC0B4D">
        <w:rPr>
          <w:rFonts w:ascii="Arial" w:hAnsi="Arial" w:cs="Arial"/>
          <w:b/>
          <w:sz w:val="20"/>
          <w:szCs w:val="20"/>
        </w:rPr>
        <w:t>e nego prethodne godine.</w:t>
      </w:r>
    </w:p>
    <w:p w14:paraId="1900B6ED" w14:textId="77777777" w:rsidR="00012641" w:rsidRDefault="00012641" w:rsidP="00EB54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Razlog ovog značajnijeg smanjenja rashoda ogleda se u činjenici da se općina priprema za veliku i značajnu investiciju – izgradnju novog dječjeg vrtića, pa </w:t>
      </w:r>
      <w:r w:rsidR="00DC0B4D">
        <w:rPr>
          <w:rFonts w:ascii="Arial" w:hAnsi="Arial" w:cs="Arial"/>
          <w:sz w:val="20"/>
          <w:szCs w:val="20"/>
        </w:rPr>
        <w:t>se sredstva racionaliziraju i čekaju na realizaciju za navedeni projekt u nadolazećem razdoblju.</w:t>
      </w:r>
    </w:p>
    <w:p w14:paraId="4B766216" w14:textId="77777777" w:rsidR="00DC0B4D" w:rsidRDefault="00DC0B4D" w:rsidP="00EB54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9DC47B" w14:textId="77777777" w:rsidR="00DC0B4D" w:rsidRDefault="00DC0B4D" w:rsidP="00EB54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B4D">
        <w:rPr>
          <w:rFonts w:ascii="Arial" w:hAnsi="Arial" w:cs="Arial"/>
          <w:b/>
          <w:sz w:val="20"/>
          <w:szCs w:val="20"/>
        </w:rPr>
        <w:t>Rashodi za zaposlene iznose 418.017,54 Kn, 21% više</w:t>
      </w:r>
      <w:r>
        <w:rPr>
          <w:rFonts w:ascii="Arial" w:hAnsi="Arial" w:cs="Arial"/>
          <w:sz w:val="20"/>
          <w:szCs w:val="20"/>
        </w:rPr>
        <w:t xml:space="preserve"> nego prethodne godine i </w:t>
      </w:r>
      <w:r w:rsidRPr="00DC0B4D">
        <w:rPr>
          <w:rFonts w:ascii="Arial" w:hAnsi="Arial" w:cs="Arial"/>
          <w:b/>
          <w:sz w:val="20"/>
          <w:szCs w:val="20"/>
        </w:rPr>
        <w:t>99% od plana</w:t>
      </w:r>
      <w:r>
        <w:rPr>
          <w:rFonts w:ascii="Arial" w:hAnsi="Arial" w:cs="Arial"/>
          <w:sz w:val="20"/>
          <w:szCs w:val="20"/>
        </w:rPr>
        <w:t xml:space="preserve">. Rashodi se odnose na bruto plaće i materijalna prava 2 službenice i načelnicu općine. Rashodi su veći u odnosu na prethodnu godinu jer je u prethodnom razdoblju 1 službenica bila na </w:t>
      </w:r>
      <w:proofErr w:type="spellStart"/>
      <w:r>
        <w:rPr>
          <w:rFonts w:ascii="Arial" w:hAnsi="Arial" w:cs="Arial"/>
          <w:sz w:val="20"/>
          <w:szCs w:val="20"/>
        </w:rPr>
        <w:t>rodiljnom</w:t>
      </w:r>
      <w:proofErr w:type="spellEnd"/>
      <w:r>
        <w:rPr>
          <w:rFonts w:ascii="Arial" w:hAnsi="Arial" w:cs="Arial"/>
          <w:sz w:val="20"/>
          <w:szCs w:val="20"/>
        </w:rPr>
        <w:t xml:space="preserve"> dopustu.</w:t>
      </w:r>
    </w:p>
    <w:p w14:paraId="1A875809" w14:textId="77777777" w:rsidR="00DC0B4D" w:rsidRDefault="00DC0B4D" w:rsidP="00EB54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491155" w14:textId="77777777" w:rsidR="00DC0B4D" w:rsidRDefault="00DC0B4D" w:rsidP="00EB54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18A6">
        <w:rPr>
          <w:rFonts w:ascii="Arial" w:hAnsi="Arial" w:cs="Arial"/>
          <w:b/>
          <w:sz w:val="20"/>
          <w:szCs w:val="20"/>
        </w:rPr>
        <w:t>Materijalni rashodi iznose 921.210,71 Kn, 23% manje nego prethodne, te 64% od plana</w:t>
      </w:r>
      <w:r>
        <w:rPr>
          <w:rFonts w:ascii="Arial" w:hAnsi="Arial" w:cs="Arial"/>
          <w:sz w:val="20"/>
          <w:szCs w:val="20"/>
        </w:rPr>
        <w:t>. Rashodi se odnose na naknade troškova zaposlenih, materijal i energiju, usluge naknade troškova osobama izvan radnog odnosa i ostale nespomenute rashode poslovanja.</w:t>
      </w:r>
    </w:p>
    <w:p w14:paraId="6F2ACF54" w14:textId="77777777" w:rsidR="00DC0B4D" w:rsidRDefault="00DC0B4D" w:rsidP="00EB54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60C778" w14:textId="77777777" w:rsidR="00DC0B4D" w:rsidRDefault="00DC0B4D" w:rsidP="00EB54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18A6">
        <w:rPr>
          <w:rFonts w:ascii="Arial" w:hAnsi="Arial" w:cs="Arial"/>
          <w:b/>
          <w:sz w:val="20"/>
          <w:szCs w:val="20"/>
        </w:rPr>
        <w:t>Financijski rashodi iznose 7.916,68 Kn, 31% više nego prethodne godine, te 41% od plana</w:t>
      </w:r>
      <w:r>
        <w:rPr>
          <w:rFonts w:ascii="Arial" w:hAnsi="Arial" w:cs="Arial"/>
          <w:sz w:val="20"/>
          <w:szCs w:val="20"/>
        </w:rPr>
        <w:t>. Odnose se na troškove bankarskih usluga za vođenje računa.</w:t>
      </w:r>
    </w:p>
    <w:p w14:paraId="13D12D79" w14:textId="77777777" w:rsidR="00DC0B4D" w:rsidRDefault="00DC0B4D" w:rsidP="00EB54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CA3D7E" w14:textId="77777777" w:rsidR="00DC0B4D" w:rsidRDefault="00DC0B4D" w:rsidP="00EB54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18A6">
        <w:rPr>
          <w:rFonts w:ascii="Arial" w:hAnsi="Arial" w:cs="Arial"/>
          <w:b/>
          <w:sz w:val="20"/>
          <w:szCs w:val="20"/>
        </w:rPr>
        <w:t>Subvencije iznose 13.000,01 Kn, 63% više nego prethodne godine, te 100% od plana</w:t>
      </w:r>
      <w:r>
        <w:rPr>
          <w:rFonts w:ascii="Arial" w:hAnsi="Arial" w:cs="Arial"/>
          <w:sz w:val="20"/>
          <w:szCs w:val="20"/>
        </w:rPr>
        <w:t>, a odnos</w:t>
      </w:r>
      <w:r w:rsidR="007A18A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se na subvencije trgovačkom društvu u javnom sektoru GRADSKI OBJEKTI VRBOVEC d.o.o.</w:t>
      </w:r>
    </w:p>
    <w:p w14:paraId="1BA5F001" w14:textId="77777777" w:rsidR="00DC0B4D" w:rsidRDefault="00DC0B4D" w:rsidP="00EB54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F5190D" w14:textId="77777777" w:rsidR="00DC0B4D" w:rsidRDefault="00DC0B4D" w:rsidP="00EB54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18A6">
        <w:rPr>
          <w:rFonts w:ascii="Arial" w:hAnsi="Arial" w:cs="Arial"/>
          <w:b/>
          <w:sz w:val="20"/>
          <w:szCs w:val="20"/>
        </w:rPr>
        <w:t>Pomoći dane u inozemstvo i unutar općeg proračuna iznose 327.767,67 Kn,</w:t>
      </w:r>
      <w:r w:rsidR="009A5349" w:rsidRPr="007A18A6">
        <w:rPr>
          <w:rFonts w:ascii="Arial" w:hAnsi="Arial" w:cs="Arial"/>
          <w:b/>
          <w:sz w:val="20"/>
          <w:szCs w:val="20"/>
        </w:rPr>
        <w:t xml:space="preserve"> 33% više nego prethodne godine te 92% od plana</w:t>
      </w:r>
      <w:r w:rsidR="009A5349">
        <w:rPr>
          <w:rFonts w:ascii="Arial" w:hAnsi="Arial" w:cs="Arial"/>
          <w:sz w:val="20"/>
          <w:szCs w:val="20"/>
        </w:rPr>
        <w:t>, a odnose se na pomoći dane u Proračun Grada Vrbovca za sufinanciranje troškova osnovnog školstva za područnu školu u Rakovcu, za sufinanciranje radnih bilježnica za osnovnoškolce, za projekt PRŠI gdje je Grad Vrbovec bio nositelj projekta te na rentu za odlaganje otpada na odlagalištu Grada Vrbovca – sveukupno u iznosu od 190.768,92 Kn. Također je proračunskim korisnicima drugih proračuna isplaćeno 136.998,75 Kn, 6% više nego prethodne godine te 82% od plana. Odnosi se na sufinanciranje predškolskog odgoja u vrtićima gdje su drugi gradovi ili općine osnivači.</w:t>
      </w:r>
    </w:p>
    <w:p w14:paraId="20CED487" w14:textId="77777777" w:rsidR="009A5349" w:rsidRDefault="009A5349" w:rsidP="00EB54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BBF97D" w14:textId="77777777" w:rsidR="009A5349" w:rsidRDefault="009A5349" w:rsidP="00EB54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18A6">
        <w:rPr>
          <w:rFonts w:ascii="Arial" w:hAnsi="Arial" w:cs="Arial"/>
          <w:b/>
          <w:sz w:val="20"/>
          <w:szCs w:val="20"/>
        </w:rPr>
        <w:t>Naknade građanim</w:t>
      </w:r>
      <w:r w:rsidR="007A18A6" w:rsidRPr="007A18A6">
        <w:rPr>
          <w:rFonts w:ascii="Arial" w:hAnsi="Arial" w:cs="Arial"/>
          <w:b/>
          <w:sz w:val="20"/>
          <w:szCs w:val="20"/>
        </w:rPr>
        <w:t xml:space="preserve">a i kućanstvima iznose 264.089,98 Kn, 30% manje nego prethodne godine, te 90% od plana. </w:t>
      </w:r>
      <w:r w:rsidR="007A18A6">
        <w:rPr>
          <w:rFonts w:ascii="Arial" w:hAnsi="Arial" w:cs="Arial"/>
          <w:sz w:val="20"/>
          <w:szCs w:val="20"/>
        </w:rPr>
        <w:t xml:space="preserve">Odnose se na razne vrste pomoći – sufinanciranje prijevoza učenika, božićnice umirovljenicima, pomoć za novorođenčad, pomoći za socijalno-ugrožene osobe, sufinanciranje opremanja za </w:t>
      </w:r>
      <w:proofErr w:type="spellStart"/>
      <w:r w:rsidR="007A18A6">
        <w:rPr>
          <w:rFonts w:ascii="Arial" w:hAnsi="Arial" w:cs="Arial"/>
          <w:sz w:val="20"/>
          <w:szCs w:val="20"/>
        </w:rPr>
        <w:t>srednješkolce</w:t>
      </w:r>
      <w:proofErr w:type="spellEnd"/>
      <w:r w:rsidR="007A18A6">
        <w:rPr>
          <w:rFonts w:ascii="Arial" w:hAnsi="Arial" w:cs="Arial"/>
          <w:sz w:val="20"/>
          <w:szCs w:val="20"/>
        </w:rPr>
        <w:t xml:space="preserve">, sufinanciranja privatnih vrtića i ostale naknade. </w:t>
      </w:r>
    </w:p>
    <w:p w14:paraId="7B5EFDF5" w14:textId="77777777" w:rsidR="007A18A6" w:rsidRDefault="007A18A6" w:rsidP="00EB54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41A023" w14:textId="77777777" w:rsidR="007A18A6" w:rsidRDefault="007A18A6" w:rsidP="00EB54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18A6">
        <w:rPr>
          <w:rFonts w:ascii="Arial" w:hAnsi="Arial" w:cs="Arial"/>
          <w:b/>
          <w:sz w:val="20"/>
          <w:szCs w:val="20"/>
        </w:rPr>
        <w:t>Ostali rashodi iznose 257.725,55 Kn, 3% više nego prethodne godine, te 79% od plana</w:t>
      </w:r>
      <w:r>
        <w:rPr>
          <w:rFonts w:ascii="Arial" w:hAnsi="Arial" w:cs="Arial"/>
          <w:sz w:val="20"/>
          <w:szCs w:val="20"/>
        </w:rPr>
        <w:t>. Najznačajnije izvršenje je na tekućim donacijama udrugama u iznosu od 225.218,00 Kn, 5% manje nego prethodne godine, a rashodi su najznačajniji kod donacija za sport i vatrogastvo, te u manje značajnom iznosu prema Hrvatskom crvenom križu.</w:t>
      </w:r>
    </w:p>
    <w:p w14:paraId="1EA90335" w14:textId="77777777" w:rsidR="007A18A6" w:rsidRDefault="007A18A6" w:rsidP="00EB54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CCD56" w14:textId="77777777" w:rsidR="007A18A6" w:rsidRPr="007A18A6" w:rsidRDefault="007A18A6" w:rsidP="00EB54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A18A6">
        <w:rPr>
          <w:rFonts w:ascii="Arial" w:hAnsi="Arial" w:cs="Arial"/>
          <w:b/>
          <w:sz w:val="20"/>
          <w:szCs w:val="20"/>
          <w:u w:val="single"/>
        </w:rPr>
        <w:t>Rashodi za nabavu nefinancijske imovine iznose 958.973,80 Kn, 67% manje nego prethodne godine, te 31% od plana.</w:t>
      </w:r>
    </w:p>
    <w:p w14:paraId="1B8E4837" w14:textId="77777777" w:rsidR="007A18A6" w:rsidRPr="00EB54F1" w:rsidRDefault="007A18A6" w:rsidP="00EB54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Najznačajnije je izvršenje rashoda na izgradnji novog nogostupa u Rakovcu i modernizaciju cesta – u ukupnom iznosu od 882.892,01 Kn.</w:t>
      </w:r>
    </w:p>
    <w:p w14:paraId="3C753601" w14:textId="77777777" w:rsidR="000D73DE" w:rsidRDefault="000D73DE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59DE6" w14:textId="77777777" w:rsidR="008E5C2B" w:rsidRPr="00EB54F1" w:rsidRDefault="007A3C04" w:rsidP="00EB54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54F1">
        <w:rPr>
          <w:rFonts w:ascii="Arial" w:hAnsi="Arial" w:cs="Arial"/>
          <w:sz w:val="20"/>
          <w:szCs w:val="20"/>
        </w:rPr>
        <w:t>Rashodi prema programima, aktivnostima i projektima vidljivi su u posebnom dijelu proračuna.</w:t>
      </w:r>
    </w:p>
    <w:p w14:paraId="27A78315" w14:textId="77777777" w:rsidR="009F1223" w:rsidRDefault="009F1223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05C804A" w14:textId="77777777" w:rsidR="009F1223" w:rsidRDefault="009F1223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7B2718C" w14:textId="77777777" w:rsidR="0043683D" w:rsidRDefault="0043683D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683D">
        <w:rPr>
          <w:rFonts w:ascii="Arial" w:hAnsi="Arial" w:cs="Arial"/>
          <w:b/>
          <w:sz w:val="20"/>
          <w:szCs w:val="20"/>
        </w:rPr>
        <w:t>Prihodi i rashodi prema izvorima financiranja</w:t>
      </w:r>
    </w:p>
    <w:p w14:paraId="73BAD974" w14:textId="77777777" w:rsidR="00AF6355" w:rsidRDefault="00AF6355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2352FEC" w14:textId="77777777" w:rsidR="007A18A6" w:rsidRDefault="007A18A6" w:rsidP="00615C39">
      <w:pPr>
        <w:pStyle w:val="Odlomakpopisa"/>
        <w:spacing w:after="0" w:line="240" w:lineRule="auto"/>
        <w:jc w:val="both"/>
      </w:pPr>
      <w:r>
        <w:fldChar w:fldCharType="begin"/>
      </w:r>
      <w:r>
        <w:instrText xml:space="preserve"> LINK Excel.Sheet.8 "C:\\Users\\ljpetanjek\\Documents\\Petanjek Ljiljana\\Rakovec\\GO 2022\\Ispis izvršenja proračuna.xls" "Prihodi i rashodi prema izvorim!R14C1:R58C22" \a \f 4 \h </w:instrText>
      </w:r>
      <w:r>
        <w:fldChar w:fldCharType="separate"/>
      </w: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6210"/>
        <w:gridCol w:w="1808"/>
        <w:gridCol w:w="1671"/>
        <w:gridCol w:w="1573"/>
        <w:gridCol w:w="1435"/>
        <w:gridCol w:w="1337"/>
      </w:tblGrid>
      <w:tr w:rsidR="007A18A6" w:rsidRPr="007A18A6" w14:paraId="1154E01C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7C6972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E605CB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790C3F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2022.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D79C02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88F1BC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AEA09F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7A18A6" w:rsidRPr="007A18A6" w14:paraId="4DB38FFA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265EAE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I RASHODI PREMA IZVORIMA FINANCIRANJA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0AD7C8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04F1B1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AB8F9F4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59D9A2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FF0D71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7A18A6" w:rsidRPr="007A18A6" w14:paraId="3AE30606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CA7412F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PRIHODI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77CA05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4.027.588,60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31FCB4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4.577.417,82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5C51F1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4.410.204,66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646316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109,50%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DE164C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96,35%</w:t>
            </w:r>
          </w:p>
        </w:tc>
      </w:tr>
      <w:tr w:rsidR="007A18A6" w:rsidRPr="007A18A6" w14:paraId="5349ECE0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6AD9B7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2F0A8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1.023.439,65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B4076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1.533.635,00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8DE2BF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1.383.712,28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40A6C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135,20%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4B27F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90,22%</w:t>
            </w:r>
          </w:p>
        </w:tc>
      </w:tr>
      <w:tr w:rsidR="007A18A6" w:rsidRPr="007A18A6" w14:paraId="449BF097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1130CE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A2A1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1.023.439,65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7DE41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1.533.635,00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A311B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1.383.712,28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EB02B4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135,20%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D384D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90,22%</w:t>
            </w:r>
          </w:p>
        </w:tc>
      </w:tr>
      <w:tr w:rsidR="007A18A6" w:rsidRPr="007A18A6" w14:paraId="4B21B50B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9AB72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E2FF0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1.022.640,62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5F1F8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1.528.095,00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49C31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1.383.661,93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EB1B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135,30%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8450F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90,55%</w:t>
            </w:r>
          </w:p>
        </w:tc>
      </w:tr>
      <w:tr w:rsidR="007A18A6" w:rsidRPr="007A18A6" w14:paraId="354355F6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2B4721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1.1.2 OSTALI OPĆI PRIHODI I PRIMICI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54988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799,03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6D31B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5.540,00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1900D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50,35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1196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6,30%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8618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0,91%</w:t>
            </w:r>
          </w:p>
        </w:tc>
      </w:tr>
      <w:tr w:rsidR="007A18A6" w:rsidRPr="007A18A6" w14:paraId="68BC0ED1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457BE1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AE6BCF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6AD4D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732FF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04E3A4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9DBF2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7A18A6" w:rsidRPr="007A18A6" w14:paraId="0DEA9233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1503B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 PRIHODI OD PRODAJE NEFINANCIJSKE IMOVINE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BF94E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0B8A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791B9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2339E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2386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7A18A6" w:rsidRPr="007A18A6" w14:paraId="11B9498D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76CA4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3.2.1 PRIHOD OD PRODAJE ZEMLJIŠTA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0FBFA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38F92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BA6A6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13A6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7954D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7A18A6" w:rsidRPr="007A18A6" w14:paraId="512048EF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476098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516DC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219.771,39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EE2F5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255.250,00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9BA6C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243.959,61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58F4C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111,01%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B37F1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95,58%</w:t>
            </w:r>
          </w:p>
        </w:tc>
      </w:tr>
      <w:tr w:rsidR="007A18A6" w:rsidRPr="007A18A6" w14:paraId="66640D31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9AEB03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36CB6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219.771,39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25E4D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255.250,00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C7FAF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243.959,61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F3DC2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111,01%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5198E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95,58%</w:t>
            </w:r>
          </w:p>
        </w:tc>
      </w:tr>
      <w:tr w:rsidR="007A18A6" w:rsidRPr="007A18A6" w14:paraId="17B5C96F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5AF5E2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Izvor 4.3.1 KOMUNALNA NAKNADA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793D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172.464,99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0FE73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179.250,00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26EF3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179.881,09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B40BF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104,30%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3AD2C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100,35%</w:t>
            </w:r>
          </w:p>
        </w:tc>
      </w:tr>
      <w:tr w:rsidR="007A18A6" w:rsidRPr="007A18A6" w14:paraId="6DB0213C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FD5B53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4.3.2 KOMUNALNI DOPRINOS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55B3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1.745,51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AA161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1D5B0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20.766,99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39CEB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1189,74%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BC450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69,22%</w:t>
            </w:r>
          </w:p>
        </w:tc>
      </w:tr>
      <w:tr w:rsidR="007A18A6" w:rsidRPr="007A18A6" w14:paraId="6263D09F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F7EDE4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4.3.3 PRIHOD OD ZAKUPA POLJOPRIVREDNOG ZEMLJIŠTA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6DF74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446,97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B53D0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F24F44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7BFD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E86B2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A18A6" w:rsidRPr="007A18A6" w14:paraId="67D72C48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473D9A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4.3.4 VODNI DOPRINOS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30E9F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290,82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49CC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9FBF9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498,42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868F6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171,38%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39149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99,68%</w:t>
            </w:r>
          </w:p>
        </w:tc>
      </w:tr>
      <w:tr w:rsidR="007A18A6" w:rsidRPr="007A18A6" w14:paraId="5FD5DC43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CAC10A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4.3.5 OSTALI PRIHODI ZA POSEBNE NAMJENE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5C724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44.823,10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98D8DF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45.500,00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C4BCFF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42.813,11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93889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95,52%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EC99D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94,09%</w:t>
            </w:r>
          </w:p>
        </w:tc>
      </w:tr>
      <w:tr w:rsidR="007A18A6" w:rsidRPr="007A18A6" w14:paraId="6AFB340B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6FE16A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2768A4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2.767.477,56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E619D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2.780.082,82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7A4B2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2.774.082,77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A1454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100,24%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EB53CF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99,78%</w:t>
            </w:r>
          </w:p>
        </w:tc>
      </w:tr>
      <w:tr w:rsidR="007A18A6" w:rsidRPr="007A18A6" w14:paraId="01788414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086FF9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BC858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1.665.702,03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BD00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1.909.239,27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9898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1.909.239,22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D8464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114,62%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3CB85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7A18A6" w:rsidRPr="007A18A6" w14:paraId="444014F0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6F95A9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CD362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47A7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FBBB4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4BFFD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120,00%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A29BC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7A18A6" w:rsidRPr="007A18A6" w14:paraId="26E5C0FD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012A0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5.4.3 DRŽAVNI PRORAČUN - OSTALO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87835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1.565.702,03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C6FDD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1.540.683,72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6164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1.540.683,67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905E9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98,40%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8A337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7A18A6" w:rsidRPr="007A18A6" w14:paraId="41D28C9D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297271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5.4.5 DRŽAVNI PRORAČUN - TEMELJEM PRIJENOSA EU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182C4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6831E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248.555,55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4E6FA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248.555,55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1E880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554204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7A18A6" w:rsidRPr="007A18A6" w14:paraId="70A96C48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6931DC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AA20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1.101.775,53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7EAD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870.843,55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85E5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864.843,55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67361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78,50%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92468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99,31%</w:t>
            </w:r>
          </w:p>
        </w:tc>
      </w:tr>
      <w:tr w:rsidR="007A18A6" w:rsidRPr="007A18A6" w14:paraId="51738AA0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ABF713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2638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1.101.775,53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21F54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870.843,55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CBBBE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864.843,55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F534B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78,50%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4EEA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99,31%</w:t>
            </w:r>
          </w:p>
        </w:tc>
      </w:tr>
      <w:tr w:rsidR="007A18A6" w:rsidRPr="007A18A6" w14:paraId="26B9E89E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0AF1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B231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D832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BA33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0DAC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3C7B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A18A6" w:rsidRPr="007A18A6" w14:paraId="5AA76175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51DB623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FE1342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5.371.564,46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D9ABB6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5.923.111,14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413FBD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3.168.701,94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DB235E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58,99%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8CA0ED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53,50%</w:t>
            </w:r>
          </w:p>
        </w:tc>
      </w:tr>
      <w:tr w:rsidR="007A18A6" w:rsidRPr="007A18A6" w14:paraId="33DAC8F5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52B72B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49DB8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3.363.895,68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772A3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4.160.552,59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9AB8C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2.158.525,87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B054E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64,17%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B535B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51,88%</w:t>
            </w:r>
          </w:p>
        </w:tc>
      </w:tr>
      <w:tr w:rsidR="007A18A6" w:rsidRPr="007A18A6" w14:paraId="35E42524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5C352B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70AE7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3.363.895,68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E261E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4.160.552,59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29DC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2.158.525,87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FACFD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64,17%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4B6C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51,88%</w:t>
            </w:r>
          </w:p>
        </w:tc>
      </w:tr>
      <w:tr w:rsidR="007A18A6" w:rsidRPr="007A18A6" w14:paraId="331EE1D2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1A8CD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5885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3.353.895,68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2BDFC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4.140.552,59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48014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2.148.525,87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224E5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64,06%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23451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51,89%</w:t>
            </w:r>
          </w:p>
        </w:tc>
      </w:tr>
      <w:tr w:rsidR="007A18A6" w:rsidRPr="007A18A6" w14:paraId="7F91DA66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9F3EE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1.1.2 OSTALI OPĆI PRIHODI I PRIMICI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9FC59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6CA47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EE95A4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EF8CB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F5538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7A18A6" w:rsidRPr="007A18A6" w14:paraId="662C0AA2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746707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A147A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463F1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EF070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EDA82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58CFE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7A18A6" w:rsidRPr="007A18A6" w14:paraId="61718CA5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0DA85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 PRIHODI OD PRODAJE NEFINANCIJSKE IMOVINE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BE8D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50A01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19F18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53FF8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7F4B1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7A18A6" w:rsidRPr="007A18A6" w14:paraId="263E367A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2D9279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3.2.1 PRIHOD OD PRODAJE ZEMLJIŠTA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59017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97C4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41B864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4B8CD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665E5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7A18A6" w:rsidRPr="007A18A6" w14:paraId="54C0F86A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BCBE5D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DFB9A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202.395,42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E2C4B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313.265,00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A07F8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285.583,97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497E5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141,10%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7FB14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91,16%</w:t>
            </w:r>
          </w:p>
        </w:tc>
      </w:tr>
      <w:tr w:rsidR="007A18A6" w:rsidRPr="007A18A6" w14:paraId="35B282B6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06CB82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B9FB44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202.395,42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92CA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313.265,00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62F16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285.583,97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434D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141,10%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FB107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91,16%</w:t>
            </w:r>
          </w:p>
        </w:tc>
      </w:tr>
      <w:tr w:rsidR="007A18A6" w:rsidRPr="007A18A6" w14:paraId="0AA522E0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D5AC8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A07C4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166.216,63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B9C0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282.765,00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2DD79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255.760,80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B593C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153,87%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F308C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90,45%</w:t>
            </w:r>
          </w:p>
        </w:tc>
      </w:tr>
      <w:tr w:rsidR="007A18A6" w:rsidRPr="007A18A6" w14:paraId="265A9BA7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3797A7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4.3.2 KOMUNALNI DOPRINOS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C1EF4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582AF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73523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29.324,75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25A4E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4101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97,75%</w:t>
            </w:r>
          </w:p>
        </w:tc>
      </w:tr>
      <w:tr w:rsidR="007A18A6" w:rsidRPr="007A18A6" w14:paraId="48B6105D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1216DA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4.3.3 PRIHOD OD ZAKUPA POLJOPRIVREDNOG ZEMLJIŠTA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03AA7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446,97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AEBDF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BB864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1C075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1BC6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A18A6" w:rsidRPr="007A18A6" w14:paraId="4A7F9A7A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9EA22B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4.3.4 VODNI DOPRINOS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0120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290,82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1730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26F2D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498,42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3F026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171,38%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4B797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99,68%</w:t>
            </w:r>
          </w:p>
        </w:tc>
      </w:tr>
      <w:tr w:rsidR="007A18A6" w:rsidRPr="007A18A6" w14:paraId="2B7A24C4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5628C4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4.3.5 OSTALI PRIHODI ZA POSEBNE NAMJENE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66B70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35.441,00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765FF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60D02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1E9DB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57A1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A18A6" w:rsidRPr="007A18A6" w14:paraId="27B4BF67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E14D92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698FC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1.788.373,36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BD0EC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1.440.843,55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EB863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716.142,10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898544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40,04%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CA308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49,70%</w:t>
            </w:r>
          </w:p>
        </w:tc>
      </w:tr>
      <w:tr w:rsidR="007A18A6" w:rsidRPr="007A18A6" w14:paraId="72935EE3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1F9EC5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1AC8E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9B126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1CC46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7102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120,00%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23DAF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7A18A6" w:rsidRPr="007A18A6" w14:paraId="3980B9C8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AC16AA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EE365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A6DB5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3902C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2D51C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120,00%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A7414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7A18A6" w:rsidRPr="007A18A6" w14:paraId="11025D22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3F7D6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79FD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1.688.373,36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BBF7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1.320.843,55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5C1EB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596.142,10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12B25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35,31%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06A1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45,13%</w:t>
            </w:r>
          </w:p>
        </w:tc>
      </w:tr>
      <w:tr w:rsidR="007A18A6" w:rsidRPr="007A18A6" w14:paraId="3A8FB8DB" w14:textId="77777777" w:rsidTr="007A18A6">
        <w:trPr>
          <w:trHeight w:val="255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BB8924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88EED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1.688.373,36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40646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1.320.843,55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57E41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596.142,10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D6DE3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35,31%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17A7D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45,13%</w:t>
            </w:r>
          </w:p>
        </w:tc>
      </w:tr>
    </w:tbl>
    <w:p w14:paraId="36B36ECB" w14:textId="77777777" w:rsidR="00376261" w:rsidRDefault="007A18A6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</w:p>
    <w:p w14:paraId="1CAE354B" w14:textId="77777777" w:rsidR="0043683D" w:rsidRDefault="0043683D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683D">
        <w:rPr>
          <w:rFonts w:ascii="Arial" w:hAnsi="Arial" w:cs="Arial"/>
          <w:b/>
          <w:sz w:val="20"/>
          <w:szCs w:val="20"/>
        </w:rPr>
        <w:lastRenderedPageBreak/>
        <w:t>Rashodi prema funkcijskoj klasifikaciji</w:t>
      </w:r>
    </w:p>
    <w:p w14:paraId="623F4607" w14:textId="77777777" w:rsidR="00B301AB" w:rsidRDefault="00954C21" w:rsidP="00EB54F1">
      <w:pPr>
        <w:spacing w:after="0" w:line="240" w:lineRule="auto"/>
        <w:jc w:val="both"/>
      </w:pPr>
      <w:r>
        <w:fldChar w:fldCharType="begin"/>
      </w:r>
      <w:r w:rsidR="00B301AB">
        <w:instrText xml:space="preserve"> LINK </w:instrText>
      </w:r>
      <w:r w:rsidR="00C424B5">
        <w:instrText xml:space="preserve">Excel.Sheet.8 "C:\\Users\\ljpetanjek\\Documents\\Petanjek Ljiljana\\Rakovec\\GO 2020\\Ispis izvršenja proračuna.xls" "Rashodi prema funkcijskoj klasi!R9C1:R44C16" </w:instrText>
      </w:r>
      <w:r w:rsidR="00B301AB">
        <w:instrText xml:space="preserve">\a \f 4 \h </w:instrText>
      </w:r>
      <w:r>
        <w:fldChar w:fldCharType="separate"/>
      </w:r>
    </w:p>
    <w:p w14:paraId="306E54D5" w14:textId="77777777" w:rsidR="007A18A6" w:rsidRDefault="00954C21" w:rsidP="007A18A6">
      <w:pPr>
        <w:spacing w:after="0" w:line="240" w:lineRule="auto"/>
        <w:jc w:val="both"/>
      </w:pPr>
      <w:r>
        <w:rPr>
          <w:rFonts w:ascii="Arial" w:hAnsi="Arial" w:cs="Arial"/>
          <w:b/>
          <w:sz w:val="20"/>
          <w:szCs w:val="20"/>
        </w:rPr>
        <w:fldChar w:fldCharType="end"/>
      </w:r>
      <w:r w:rsidR="007A18A6">
        <w:rPr>
          <w:rFonts w:ascii="Arial" w:hAnsi="Arial" w:cs="Arial"/>
          <w:b/>
          <w:sz w:val="20"/>
          <w:szCs w:val="20"/>
        </w:rPr>
        <w:fldChar w:fldCharType="begin"/>
      </w:r>
      <w:r w:rsidR="007A18A6">
        <w:rPr>
          <w:rFonts w:ascii="Arial" w:hAnsi="Arial" w:cs="Arial"/>
          <w:b/>
          <w:sz w:val="20"/>
          <w:szCs w:val="20"/>
        </w:rPr>
        <w:instrText xml:space="preserve"> LINK Excel.Sheet.8 "C:\\Users\\ljpetanjek\\Documents\\Petanjek Ljiljana\\Rakovec\\GO 2022\\Ispis izvršenja proračuna.xls" "Rashodi prema funkcijskoj klasi!R9C1:R43C16" \a \f 4 \h </w:instrText>
      </w:r>
      <w:r w:rsidR="007A18A6">
        <w:rPr>
          <w:rFonts w:ascii="Arial" w:hAnsi="Arial" w:cs="Arial"/>
          <w:b/>
          <w:sz w:val="20"/>
          <w:szCs w:val="20"/>
        </w:rPr>
        <w:fldChar w:fldCharType="separate"/>
      </w: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8356"/>
        <w:gridCol w:w="1384"/>
        <w:gridCol w:w="1391"/>
        <w:gridCol w:w="1384"/>
        <w:gridCol w:w="1006"/>
        <w:gridCol w:w="1006"/>
      </w:tblGrid>
      <w:tr w:rsidR="007A18A6" w:rsidRPr="007A18A6" w14:paraId="046564FD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3B94480" w14:textId="77777777" w:rsidR="007A18A6" w:rsidRPr="007A18A6" w:rsidRDefault="007A18A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Račun/Opis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585A32A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2D152BB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35FACEC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8799D2C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C8F66BE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7A18A6" w:rsidRPr="007A18A6" w14:paraId="7303794D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0DFE8D8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8F48361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7610313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FBF936B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3874D74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8B35652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7A18A6" w:rsidRPr="007A18A6" w14:paraId="25FDD834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51864B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 SVEUKUPNI RASHODI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99C6E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5.371.564,46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6FAB8F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5.923.111,14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A15768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3.168.701,94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70C9E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58,99%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FE4084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53,50%</w:t>
            </w:r>
          </w:p>
        </w:tc>
      </w:tr>
      <w:tr w:rsidR="007A18A6" w:rsidRPr="007A18A6" w14:paraId="311AE1E7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65C0AF9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 Opće javne usluge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41DC24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1.024.526,54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4B2229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1.134.746,41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0E6A33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942.221,48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B0F9DE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91,97%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129F14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83,03%</w:t>
            </w:r>
          </w:p>
        </w:tc>
      </w:tr>
      <w:tr w:rsidR="007A18A6" w:rsidRPr="007A18A6" w14:paraId="20FAD9CF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F5926F8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A38DFF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544.076,23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2F4177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386.798,24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934EDD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355.856,97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E9476F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65,41%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0A4E53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92,00%</w:t>
            </w:r>
          </w:p>
        </w:tc>
      </w:tr>
      <w:tr w:rsidR="007A18A6" w:rsidRPr="007A18A6" w14:paraId="34B9530B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28297B7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 Opće usluge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703263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415.820,67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EDCF00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645.248,17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CF2233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511.033,95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03E2F4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122,90%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CA7998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79,20%</w:t>
            </w:r>
          </w:p>
        </w:tc>
      </w:tr>
      <w:tr w:rsidR="007A18A6" w:rsidRPr="007A18A6" w14:paraId="479FF911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4B38AAA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 Opće javne usluge koje nisu drugdje svrstane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6DB620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64.629,64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94D020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102.700,00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A52E18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75.330,56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8A34AA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116,56%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B744C4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73,35%</w:t>
            </w:r>
          </w:p>
        </w:tc>
      </w:tr>
      <w:tr w:rsidR="007A18A6" w:rsidRPr="007A18A6" w14:paraId="6E7E8E63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F22EBDF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 Javni red i sigurnost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9BFBD0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BC3886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69.600,00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755204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7C502F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114,10%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C1075A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7A18A6" w:rsidRPr="007A18A6" w14:paraId="67792AEA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8295C70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036 Rashodi za javni red i sigurnost koji nisu drugdje svrstani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5CBDA8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88B3C7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69.600,00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09B8FC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AE68F8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114,10%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A1CA1D4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7A18A6" w:rsidRPr="007A18A6" w14:paraId="2649B0DD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E70383D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 Ekonomski poslovi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22A3ED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871.378,53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9B9D7A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1.438.191,44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99242A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687.418,67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B141AF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78,89%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D5A8FC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47,80%</w:t>
            </w:r>
          </w:p>
        </w:tc>
      </w:tr>
      <w:tr w:rsidR="007A18A6" w:rsidRPr="007A18A6" w14:paraId="28138919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412C847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041 Opći ekonomski, trgovački i poslovi vezani uz rad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F9A3C4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B06A28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8967DE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9.375,00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0698EE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C9B979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93,75%</w:t>
            </w:r>
          </w:p>
        </w:tc>
      </w:tr>
      <w:tr w:rsidR="007A18A6" w:rsidRPr="007A18A6" w14:paraId="67EAB244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07F5515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044 Rudarstvo, proizvodnja i građevinarstvo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FEFC7A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17.712,39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CCBB81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E61795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C798AB4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DCACB6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18A6" w:rsidRPr="007A18A6" w14:paraId="159EE359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1C5D836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 Promet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E044C9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804.498,19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5FBD0F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1.412.762,50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88C7AD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672.614,73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05114D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83,61%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198952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47,61%</w:t>
            </w:r>
          </w:p>
        </w:tc>
      </w:tr>
      <w:tr w:rsidR="007A18A6" w:rsidRPr="007A18A6" w14:paraId="379719DE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B847798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046 Komunikacije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3ECC6C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D92A1D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D57EED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173060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4BBE6EF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7A18A6" w:rsidRPr="007A18A6" w14:paraId="20A9A9F5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AC83895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 Ekonomski poslovi koji nisu drugdje svrstani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E2F8B4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49.167,95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0FF639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09C32D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356D7D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2,85%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5A3315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12,28%</w:t>
            </w:r>
          </w:p>
        </w:tc>
      </w:tr>
      <w:tr w:rsidR="007A18A6" w:rsidRPr="007A18A6" w14:paraId="61679895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7E9E86F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 Zaštita okoliša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386A84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73.520,14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FF3010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87BB48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28.506,37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CC9551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38,77%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2D1459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63,35%</w:t>
            </w:r>
          </w:p>
        </w:tc>
      </w:tr>
      <w:tr w:rsidR="007A18A6" w:rsidRPr="007A18A6" w14:paraId="10277FF0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E55672A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051 Gospodarenje otpadom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D63AAB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48.834,83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39852D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5AEFCB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28.506,37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520CC1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58,37%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641AA1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63,35%</w:t>
            </w:r>
          </w:p>
        </w:tc>
      </w:tr>
      <w:tr w:rsidR="007A18A6" w:rsidRPr="007A18A6" w14:paraId="6C7926C7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663E185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056 Poslovi i usluge zaštite okoliša koji nisu drugdje svrstani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0CF822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3C1266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3EA15A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64D8D4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831759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18A6" w:rsidRPr="007A18A6" w14:paraId="57C54237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ED182F8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 Usluge unapređenja stanovanja i zajednice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69A6CD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2.503.412,85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D4E3A9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939.082,04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D2B6FF4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669.571,54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672B21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26,75%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926FD04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71,30%</w:t>
            </w:r>
          </w:p>
        </w:tc>
      </w:tr>
      <w:tr w:rsidR="007A18A6" w:rsidRPr="007A18A6" w14:paraId="13CCD352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58A27EC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 Razvoj zajednice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02A70CF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713.509,37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7369A8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567.067,04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4D21084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333.576,88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9D086FF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46,75%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FD7C5D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58,82%</w:t>
            </w:r>
          </w:p>
        </w:tc>
      </w:tr>
      <w:tr w:rsidR="007A18A6" w:rsidRPr="007A18A6" w14:paraId="2F6A7757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3D3B5F3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064 Ulična rasvjeta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BF7F7D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62.874,72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2EC587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00A80C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63.983,86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DFB514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101,76%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D6AA5E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87,65%</w:t>
            </w:r>
          </w:p>
        </w:tc>
      </w:tr>
      <w:tr w:rsidR="007A18A6" w:rsidRPr="007A18A6" w14:paraId="19DDFD3D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2710CEA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6092B5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1.727.028,76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8D0D3F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299.015,00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E60946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272.010,80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A292B6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15,75%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873B47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90,97%</w:t>
            </w:r>
          </w:p>
        </w:tc>
      </w:tr>
      <w:tr w:rsidR="007A18A6" w:rsidRPr="007A18A6" w14:paraId="0AB3748A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448CAC0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 Zdravstvo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7970D6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19.432,50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8EAFB2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27.820,00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9B2820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26.435,00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033257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136,03%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531987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95,02%</w:t>
            </w:r>
          </w:p>
        </w:tc>
      </w:tr>
      <w:tr w:rsidR="007A18A6" w:rsidRPr="007A18A6" w14:paraId="699BBEDB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18A7B1F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076 Poslovi i usluge zdravstva koji nisu drugdje svrstani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8A2157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19.432,50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D1DB7A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27.820,00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81BDB4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26.435,00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FB75F6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136,03%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8D39F8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95,02%</w:t>
            </w:r>
          </w:p>
        </w:tc>
      </w:tr>
      <w:tr w:rsidR="007A18A6" w:rsidRPr="007A18A6" w14:paraId="4E4514FC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6F5B60C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 Rekreacija, kultura i religija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B559FB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183.633,81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EDCC92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176.000,00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71ECF3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151.877,25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40135B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82,71%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D76B68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86,29%</w:t>
            </w:r>
          </w:p>
        </w:tc>
      </w:tr>
      <w:tr w:rsidR="007A18A6" w:rsidRPr="007A18A6" w14:paraId="45E293A0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B42ED60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081 Službe rekreacije i sporta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1994FF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19CC91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6DC1AF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503C09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105,56%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BFF22B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7A18A6" w:rsidRPr="007A18A6" w14:paraId="2D815BE3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0464B3A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084 Religijske i druge službe zajednice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3C0AB5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179F61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EE2566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18.877,25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C1A626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B3EA65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82,08%</w:t>
            </w:r>
          </w:p>
        </w:tc>
      </w:tr>
      <w:tr w:rsidR="007A18A6" w:rsidRPr="007A18A6" w14:paraId="6EC35AC9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6AED121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086 Rashodi za rekreaciju, kulturu i religiju koji nisu drugdje svrstani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B99CBA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93.633,81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625EE3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83101E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B221AA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40,58%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664A96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65,52%</w:t>
            </w:r>
          </w:p>
        </w:tc>
      </w:tr>
      <w:tr w:rsidR="007A18A6" w:rsidRPr="007A18A6" w14:paraId="638D5A7B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77EBBB7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09 Obrazovanje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3F44E7F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485.360,09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E74310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1.975.471,25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A88EF8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479.471,63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2599A5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98,79%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28280A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24,27%</w:t>
            </w:r>
          </w:p>
        </w:tc>
      </w:tr>
      <w:tr w:rsidR="007A18A6" w:rsidRPr="007A18A6" w14:paraId="00E74A42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0D51127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 Predškolsko i osnovno obrazovanje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8FFE84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336.138,13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C7F915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1.907.127,70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4F869E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411.262,64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902FFC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122,35%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31B7F1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21,56%</w:t>
            </w:r>
          </w:p>
        </w:tc>
      </w:tr>
      <w:tr w:rsidR="007A18A6" w:rsidRPr="007A18A6" w14:paraId="58F54F67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41882BE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092 Srednjoškolsko  obrazovanje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B5C98C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149.221,96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A5DE2D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68.343,55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ED4E05F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68.208,99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7B07D2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45,71%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8BEC0C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99,80%</w:t>
            </w:r>
          </w:p>
        </w:tc>
      </w:tr>
      <w:tr w:rsidR="007A18A6" w:rsidRPr="007A18A6" w14:paraId="03D6B668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5F41176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 Socijalna zaštita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F4EBD0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149.300,00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AB765C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117.200,00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8C7624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113.600,00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411E40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76,09%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D64ECA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96,93%</w:t>
            </w:r>
          </w:p>
        </w:tc>
      </w:tr>
      <w:tr w:rsidR="007A18A6" w:rsidRPr="007A18A6" w14:paraId="592D16EC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F20660E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102 Starost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8F822B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59.800,00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258BB7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11BCCB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289938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102,68%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2EE408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100,66%</w:t>
            </w:r>
          </w:p>
        </w:tc>
      </w:tr>
      <w:tr w:rsidR="007A18A6" w:rsidRPr="007A18A6" w14:paraId="43CB1C36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1D54892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107 Socijalna pomoć stanovništvu koje nije obuhvaćeno redovnim socijalnim programima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E4DC95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9316F8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88FBFD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DBE9CD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28,57%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4942E9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7A18A6" w:rsidRPr="007A18A6" w14:paraId="57C493C1" w14:textId="77777777" w:rsidTr="007A18A6">
        <w:trPr>
          <w:trHeight w:val="255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2060B8C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109 Aktivnosti socijalne zaštite koje nisu drugdje svrstane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CF5E21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75.500,00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FEF32DF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52.200,00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67F566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E235D0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63,84%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DB4AFAF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92,34%</w:t>
            </w:r>
          </w:p>
        </w:tc>
      </w:tr>
    </w:tbl>
    <w:p w14:paraId="2B654262" w14:textId="77777777" w:rsidR="00376261" w:rsidRPr="00EB54F1" w:rsidRDefault="007A18A6" w:rsidP="007A18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</w:p>
    <w:p w14:paraId="66B07953" w14:textId="77777777" w:rsidR="0059478A" w:rsidRDefault="0059478A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3880" w:type="dxa"/>
        <w:tblInd w:w="93" w:type="dxa"/>
        <w:tblLook w:val="04A0" w:firstRow="1" w:lastRow="0" w:firstColumn="1" w:lastColumn="0" w:noHBand="0" w:noVBand="1"/>
      </w:tblPr>
      <w:tblGrid>
        <w:gridCol w:w="5720"/>
        <w:gridCol w:w="1920"/>
        <w:gridCol w:w="1920"/>
        <w:gridCol w:w="1920"/>
        <w:gridCol w:w="1340"/>
        <w:gridCol w:w="1060"/>
      </w:tblGrid>
      <w:tr w:rsidR="0059478A" w:rsidRPr="00AB541E" w14:paraId="7B36A40E" w14:textId="77777777" w:rsidTr="00BE0CF0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B492F" w14:textId="77777777" w:rsidR="0059478A" w:rsidRPr="0059478A" w:rsidRDefault="0059478A" w:rsidP="00BE0CF0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FINANCIRANJA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3565B" w14:textId="77777777" w:rsidR="0059478A" w:rsidRPr="00AB541E" w:rsidRDefault="0059478A" w:rsidP="00BE0C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4C970" w14:textId="77777777" w:rsidR="0059478A" w:rsidRPr="00AB541E" w:rsidRDefault="0059478A" w:rsidP="00BE0C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08223" w14:textId="77777777" w:rsidR="0059478A" w:rsidRPr="00AB541E" w:rsidRDefault="0059478A" w:rsidP="00BE0C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D583F" w14:textId="77777777" w:rsidR="0059478A" w:rsidRPr="00AB541E" w:rsidRDefault="0059478A" w:rsidP="00BE0C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F596F" w14:textId="77777777" w:rsidR="0059478A" w:rsidRPr="00AB541E" w:rsidRDefault="0059478A" w:rsidP="00BE0C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7A4097C8" w14:textId="77777777" w:rsidR="0059478A" w:rsidRDefault="0059478A" w:rsidP="00663DF5">
      <w:pPr>
        <w:rPr>
          <w:rFonts w:ascii="Arial" w:hAnsi="Arial" w:cs="Arial"/>
          <w:b/>
          <w:sz w:val="20"/>
          <w:szCs w:val="20"/>
        </w:rPr>
      </w:pPr>
    </w:p>
    <w:p w14:paraId="1B0BC6AC" w14:textId="77777777" w:rsidR="00EB54F1" w:rsidRPr="00C150B9" w:rsidRDefault="00663DF5" w:rsidP="00663D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Račun financiranja prema ekonomskoj klasifikaciji</w:t>
      </w:r>
      <w:r w:rsidR="00954C21">
        <w:fldChar w:fldCharType="begin"/>
      </w:r>
      <w:r w:rsidR="00EB54F1">
        <w:instrText xml:space="preserve"> LINK Excel.Sheet.8 "C:\\Users\\ljpetanjek\\Documents\\Petanjek Ljiljana\\Rakovec\\GO 2019\\Ispis izvršenja proračuna.xls" "Račun financiranja prema ekonom!R9C1:R20C22" \a \f 4 \h </w:instrText>
      </w:r>
      <w:r w:rsidR="00954C21">
        <w:fldChar w:fldCharType="separate"/>
      </w:r>
    </w:p>
    <w:p w14:paraId="2DD1876E" w14:textId="77777777" w:rsidR="007A18A6" w:rsidRDefault="00954C21" w:rsidP="007A18A6">
      <w:r>
        <w:rPr>
          <w:rFonts w:ascii="Arial" w:hAnsi="Arial" w:cs="Arial"/>
          <w:b/>
          <w:sz w:val="20"/>
          <w:szCs w:val="20"/>
        </w:rPr>
        <w:fldChar w:fldCharType="end"/>
      </w:r>
      <w:r w:rsidR="007A18A6">
        <w:rPr>
          <w:rFonts w:ascii="Arial" w:hAnsi="Arial" w:cs="Arial"/>
          <w:b/>
          <w:sz w:val="20"/>
          <w:szCs w:val="20"/>
        </w:rPr>
        <w:fldChar w:fldCharType="begin"/>
      </w:r>
      <w:r w:rsidR="007A18A6">
        <w:rPr>
          <w:rFonts w:ascii="Arial" w:hAnsi="Arial" w:cs="Arial"/>
          <w:b/>
          <w:sz w:val="20"/>
          <w:szCs w:val="20"/>
        </w:rPr>
        <w:instrText xml:space="preserve"> LINK Excel.Sheet.8 "C:\\Users\\ljpetanjek\\Documents\\Petanjek Ljiljana\\Rakovec\\GO 2022\\Ispis izvršenja proračuna.xls" "Račun financiranja prema ekonom!R9C1:R24C22" \a \f 4 \h </w:instrText>
      </w:r>
      <w:r w:rsidR="007A18A6">
        <w:rPr>
          <w:rFonts w:ascii="Arial" w:hAnsi="Arial" w:cs="Arial"/>
          <w:b/>
          <w:sz w:val="20"/>
          <w:szCs w:val="20"/>
        </w:rPr>
        <w:fldChar w:fldCharType="separate"/>
      </w: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6260"/>
        <w:gridCol w:w="1920"/>
        <w:gridCol w:w="1920"/>
        <w:gridCol w:w="1920"/>
        <w:gridCol w:w="1480"/>
        <w:gridCol w:w="1380"/>
      </w:tblGrid>
      <w:tr w:rsidR="007A18A6" w:rsidRPr="007A18A6" w14:paraId="3030BC55" w14:textId="77777777" w:rsidTr="007A18A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4563B9" w14:textId="77777777" w:rsidR="007A18A6" w:rsidRPr="007A18A6" w:rsidRDefault="007A18A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Racun</w:t>
            </w:r>
            <w:proofErr w:type="spellEnd"/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/Opis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0F851A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720890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BF7F83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8BA086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9A3003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7A18A6" w:rsidRPr="007A18A6" w14:paraId="14BFB78C" w14:textId="77777777" w:rsidTr="007A18A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8B5C92B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0F34A9D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0825AA1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3DB940D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9CB8E16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116DA40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7A18A6" w:rsidRPr="007A18A6" w14:paraId="77340F4C" w14:textId="77777777" w:rsidTr="007A18A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37B9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811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149.864,65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EA6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613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73.798,19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2EC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49,24%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8FA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A18A6" w:rsidRPr="007A18A6" w14:paraId="2D52ADB5" w14:textId="77777777" w:rsidTr="007A18A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CCB3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84 Primici od zaduživanja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ACB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149.864,65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EEF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A24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73.798,19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CBB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49,24%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4B3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A18A6" w:rsidRPr="007A18A6" w14:paraId="0F5D8B31" w14:textId="77777777" w:rsidTr="007A18A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CBD9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847 Primljeni zajmovi od drugih razina vlasti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2E8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149.864,65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E40F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E65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73.798,19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AD9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49,24%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062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A18A6" w:rsidRPr="007A18A6" w14:paraId="7E73869D" w14:textId="77777777" w:rsidTr="007A18A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90CC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8471 Primljeni zajmovi od državnog proračuna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AC3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149.864,65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861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A8A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73.798,19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F4C4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49,24%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D99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A18A6" w:rsidRPr="007A18A6" w14:paraId="64DEA8F4" w14:textId="77777777" w:rsidTr="007A18A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328B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BB8F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119.120,55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5E9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108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152.125,90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172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127,71%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4CFF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98,15%</w:t>
            </w:r>
          </w:p>
        </w:tc>
      </w:tr>
      <w:tr w:rsidR="007A18A6" w:rsidRPr="007A18A6" w14:paraId="568D3A07" w14:textId="77777777" w:rsidTr="007A18A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7C12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54 Izdaci za otplatu glavnice primljenih kredita i zajmova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99C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119.120,55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307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A9F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152.125,90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F15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127,71%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B8E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98,15%</w:t>
            </w:r>
          </w:p>
        </w:tc>
      </w:tr>
      <w:tr w:rsidR="007A18A6" w:rsidRPr="007A18A6" w14:paraId="72333112" w14:textId="77777777" w:rsidTr="007A18A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FCA8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547 Otplata glavnice primljenih zajmova od drugih razina vlasti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71E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119.120,55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7F9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982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152.125,90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D0E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127,71%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2BB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98,15%</w:t>
            </w:r>
          </w:p>
        </w:tc>
      </w:tr>
      <w:tr w:rsidR="007A18A6" w:rsidRPr="007A18A6" w14:paraId="6F353709" w14:textId="77777777" w:rsidTr="007A18A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69B7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5471 Otplata glavnice primljenih zajmova od državnog proračuna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53C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119.120,55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631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789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152.125,90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048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127,71%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C0E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98,15%</w:t>
            </w:r>
          </w:p>
        </w:tc>
      </w:tr>
      <w:tr w:rsidR="007A18A6" w:rsidRPr="007A18A6" w14:paraId="47723E3D" w14:textId="77777777" w:rsidTr="007A18A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78D4688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NETO FINANCIRANJE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1D7CFC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30.744,10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F4A251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1.345.693,32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A7D8E24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-78.327,71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DC2CA0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-254,77%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4CE3FC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-5,82%</w:t>
            </w:r>
          </w:p>
        </w:tc>
      </w:tr>
      <w:tr w:rsidR="007A18A6" w:rsidRPr="007A18A6" w14:paraId="7E86027C" w14:textId="77777777" w:rsidTr="007A18A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8ECB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B30C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C122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ECCC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37D5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CB87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A18A6" w:rsidRPr="007A18A6" w14:paraId="54822D6A" w14:textId="77777777" w:rsidTr="007A18A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4668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9 Vlastiti izvori   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EB4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16F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1.500.693,32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19AF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368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A3F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A18A6" w:rsidRPr="007A18A6" w14:paraId="37AFE38A" w14:textId="77777777" w:rsidTr="007A18A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25AF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92 Rezultat poslovanja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6CD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30E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1.500.693,32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7A8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F1F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CDBF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A18A6" w:rsidRPr="007A18A6" w14:paraId="2CBF64C1" w14:textId="77777777" w:rsidTr="007A18A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0616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922 Višak/manjak prihoda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7BD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DF1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1.500.693,32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619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FCE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01D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A18A6" w:rsidRPr="007A18A6" w14:paraId="738D17B6" w14:textId="77777777" w:rsidTr="007A18A6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5891D2D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KORIŠTENJE SREDSTAVA IZ PRETHODNIH GODINA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83111C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D82DAC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1.500.693,32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00ED616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437D7C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D5D68E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</w:tbl>
    <w:p w14:paraId="06D3A61E" w14:textId="77777777" w:rsidR="00663DF5" w:rsidRPr="00C945CE" w:rsidRDefault="007A18A6" w:rsidP="00663DF5">
      <w:pPr>
        <w:rPr>
          <w:rStyle w:val="Hiperveza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  <w:r w:rsidR="00954C21" w:rsidRPr="00C150B9">
        <w:rPr>
          <w:rFonts w:ascii="Arial" w:hAnsi="Arial" w:cs="Arial"/>
          <w:sz w:val="20"/>
          <w:szCs w:val="20"/>
        </w:rPr>
        <w:fldChar w:fldCharType="begin"/>
      </w:r>
      <w:r w:rsidR="00663DF5">
        <w:rPr>
          <w:rFonts w:ascii="Arial" w:hAnsi="Arial" w:cs="Arial"/>
          <w:sz w:val="20"/>
          <w:szCs w:val="20"/>
        </w:rPr>
        <w:instrText>HYPERLINK "C:\\Users\\ljpetanjek\\Documents\\Petanjek Ljiljana\\Rakovec\\polugodišnji 2018\\Ispis izvršenja proračuna.xls" \l "'Račun financiranja prema ekonom'!A9"</w:instrText>
      </w:r>
      <w:r w:rsidR="00954C21" w:rsidRPr="00C150B9">
        <w:rPr>
          <w:rFonts w:ascii="Arial" w:hAnsi="Arial" w:cs="Arial"/>
          <w:sz w:val="20"/>
          <w:szCs w:val="20"/>
        </w:rPr>
      </w:r>
      <w:r w:rsidR="00954C21" w:rsidRPr="00C150B9">
        <w:rPr>
          <w:rFonts w:ascii="Arial" w:hAnsi="Arial" w:cs="Arial"/>
          <w:sz w:val="20"/>
          <w:szCs w:val="20"/>
        </w:rPr>
        <w:fldChar w:fldCharType="separate"/>
      </w:r>
    </w:p>
    <w:p w14:paraId="00989043" w14:textId="77777777" w:rsidR="00663DF5" w:rsidRPr="00C150B9" w:rsidRDefault="00954C21" w:rsidP="00C150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50B9">
        <w:rPr>
          <w:rFonts w:ascii="Arial" w:hAnsi="Arial" w:cs="Arial"/>
          <w:sz w:val="20"/>
          <w:szCs w:val="20"/>
        </w:rPr>
        <w:lastRenderedPageBreak/>
        <w:fldChar w:fldCharType="end"/>
      </w:r>
    </w:p>
    <w:p w14:paraId="77E31920" w14:textId="77777777" w:rsidR="00376261" w:rsidRPr="00561886" w:rsidRDefault="00663DF5" w:rsidP="00561886">
      <w:pPr>
        <w:rPr>
          <w:rFonts w:ascii="Arial" w:hAnsi="Arial" w:cs="Arial"/>
          <w:b/>
          <w:sz w:val="20"/>
          <w:szCs w:val="20"/>
        </w:rPr>
      </w:pPr>
      <w:r w:rsidRPr="008E5C2B">
        <w:rPr>
          <w:rFonts w:ascii="Arial" w:hAnsi="Arial" w:cs="Arial"/>
          <w:b/>
          <w:sz w:val="20"/>
          <w:szCs w:val="20"/>
        </w:rPr>
        <w:t>Račun financiranja prema izvorima financiranja</w:t>
      </w:r>
      <w:r w:rsidR="00954C21">
        <w:fldChar w:fldCharType="begin"/>
      </w:r>
      <w:r w:rsidR="00376261">
        <w:instrText xml:space="preserve"> LINK Excel.Sheet.8 "C:\\Users\\ljpetanjek\\Documents\\Petanjek Ljiljana\\Rakovec\\GO 2019\\Ispis izvršenja proračuna.xls" "Račun financiranja prema izvori!R14C1:R20C22" \a \f 4 \h </w:instrText>
      </w:r>
      <w:r w:rsidR="00954C21">
        <w:fldChar w:fldCharType="separate"/>
      </w:r>
    </w:p>
    <w:p w14:paraId="5E47E912" w14:textId="77777777" w:rsidR="007A18A6" w:rsidRDefault="00954C21" w:rsidP="007A18A6">
      <w:pPr>
        <w:spacing w:after="100" w:afterAutospacing="1"/>
      </w:pPr>
      <w:r>
        <w:rPr>
          <w:rFonts w:eastAsiaTheme="minorEastAsia"/>
        </w:rPr>
        <w:fldChar w:fldCharType="end"/>
      </w:r>
      <w:r w:rsidR="007A18A6">
        <w:rPr>
          <w:rFonts w:eastAsiaTheme="minorEastAsia"/>
        </w:rPr>
        <w:fldChar w:fldCharType="begin"/>
      </w:r>
      <w:r w:rsidR="007A18A6">
        <w:rPr>
          <w:rFonts w:eastAsiaTheme="minorEastAsia"/>
        </w:rPr>
        <w:instrText xml:space="preserve"> LINK Excel.Sheet.8 "C:\\Users\\ljpetanjek\\Documents\\Petanjek Ljiljana\\Rakovec\\GO 2022\\Ispis izvršenja proračuna.xls" "Račun financiranja prema izvori!R14C1:R23C22" \a \f 4 \h </w:instrText>
      </w:r>
      <w:r w:rsidR="007A18A6">
        <w:rPr>
          <w:rFonts w:eastAsiaTheme="minorEastAsia"/>
        </w:rPr>
        <w:fldChar w:fldCharType="separate"/>
      </w:r>
    </w:p>
    <w:tbl>
      <w:tblPr>
        <w:tblW w:w="14020" w:type="dxa"/>
        <w:tblInd w:w="93" w:type="dxa"/>
        <w:tblLook w:val="04A0" w:firstRow="1" w:lastRow="0" w:firstColumn="1" w:lastColumn="0" w:noHBand="0" w:noVBand="1"/>
      </w:tblPr>
      <w:tblGrid>
        <w:gridCol w:w="5980"/>
        <w:gridCol w:w="1500"/>
        <w:gridCol w:w="1920"/>
        <w:gridCol w:w="1920"/>
        <w:gridCol w:w="1320"/>
        <w:gridCol w:w="1380"/>
      </w:tblGrid>
      <w:tr w:rsidR="007A18A6" w:rsidRPr="007A18A6" w14:paraId="6883B047" w14:textId="77777777" w:rsidTr="007A18A6">
        <w:trPr>
          <w:trHeight w:val="25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C53414" w14:textId="77777777" w:rsidR="007A18A6" w:rsidRPr="007A18A6" w:rsidRDefault="007A18A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6BA341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62D319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2022.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4941CB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6DEF2D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7D5070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7A18A6" w:rsidRPr="007A18A6" w14:paraId="277F37DD" w14:textId="77777777" w:rsidTr="007A18A6">
        <w:trPr>
          <w:trHeight w:val="25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0E7A99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81FB27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8CCA27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3422D7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2988CA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71A2CC" w14:textId="77777777" w:rsidR="007A18A6" w:rsidRPr="007A18A6" w:rsidRDefault="007A18A6" w:rsidP="007A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7A18A6" w:rsidRPr="007A18A6" w14:paraId="22F3E9DF" w14:textId="77777777" w:rsidTr="007A18A6">
        <w:trPr>
          <w:trHeight w:val="25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68EE543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UKUPNI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2FE1C3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149.864,65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98D8B3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62305B7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73.798,19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89F088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49,24%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8182FF1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7A18A6" w:rsidRPr="007A18A6" w14:paraId="711DC919" w14:textId="77777777" w:rsidTr="007A18A6">
        <w:trPr>
          <w:trHeight w:val="25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5FE822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 NAMJENSKI PRIMICI OD ZADUŽIVANJA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5904D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149.864,65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1B978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91FF3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73.798,19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F80E7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49,24%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50857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7A18A6" w:rsidRPr="007A18A6" w14:paraId="75065079" w14:textId="77777777" w:rsidTr="007A18A6">
        <w:trPr>
          <w:trHeight w:val="25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8C93B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8.1. NAMJENSKI PRIMICI OD ZADUŽIVANJA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0CADB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149.864,65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71BBD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40304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73.798,19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89C3D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49,24%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2B5FC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7A18A6" w:rsidRPr="007A18A6" w14:paraId="21A362E2" w14:textId="77777777" w:rsidTr="007A18A6">
        <w:trPr>
          <w:trHeight w:val="25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E4A237A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UKUPNI IZDACI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D3FB9F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119.120,55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0CF015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074408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152.125,90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6DD2D0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127,71%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E161EA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98,15%</w:t>
            </w:r>
          </w:p>
        </w:tc>
      </w:tr>
      <w:tr w:rsidR="007A18A6" w:rsidRPr="007A18A6" w14:paraId="57574E96" w14:textId="77777777" w:rsidTr="007A18A6">
        <w:trPr>
          <w:trHeight w:val="25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154D00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37A4C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119.120,55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B88350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926FE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152.125,90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DCA51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127,71%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B68D4B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98,15%</w:t>
            </w:r>
          </w:p>
        </w:tc>
      </w:tr>
      <w:tr w:rsidR="007A18A6" w:rsidRPr="007A18A6" w14:paraId="299706C0" w14:textId="77777777" w:rsidTr="007A18A6">
        <w:trPr>
          <w:trHeight w:val="25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6EB040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6C6655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119.120,55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9EB7FA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04B748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152.125,90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F8073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127,71%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3AB74E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98,15%</w:t>
            </w:r>
          </w:p>
        </w:tc>
      </w:tr>
      <w:tr w:rsidR="007A18A6" w:rsidRPr="007A18A6" w14:paraId="51B5AC7B" w14:textId="77777777" w:rsidTr="007A18A6">
        <w:trPr>
          <w:trHeight w:val="25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EABE4E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1.1.1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9385E9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119.120,55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8511BD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064E2F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152.125,90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F248B4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127,71%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DBDCE3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98,15%</w:t>
            </w:r>
          </w:p>
        </w:tc>
      </w:tr>
      <w:tr w:rsidR="007A18A6" w:rsidRPr="007A18A6" w14:paraId="19E90069" w14:textId="77777777" w:rsidTr="007A18A6">
        <w:trPr>
          <w:trHeight w:val="25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1A6D77B" w14:textId="77777777" w:rsidR="007A18A6" w:rsidRPr="007A18A6" w:rsidRDefault="007A18A6" w:rsidP="007A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NETO FINANCIRANJE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8A559A2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30.744,10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A6C6E6C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-155.000,00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CD50584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-78.327,71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3418274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3366C64" w14:textId="77777777" w:rsidR="007A18A6" w:rsidRPr="007A18A6" w:rsidRDefault="007A18A6" w:rsidP="007A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18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</w:tbl>
    <w:p w14:paraId="1AC18BF2" w14:textId="77777777" w:rsidR="0043683D" w:rsidRPr="00561886" w:rsidRDefault="007A18A6" w:rsidP="007A18A6">
      <w:pPr>
        <w:spacing w:after="100" w:afterAutospacing="1"/>
        <w:rPr>
          <w:rFonts w:eastAsiaTheme="minorEastAsia"/>
        </w:rPr>
      </w:pPr>
      <w:r>
        <w:rPr>
          <w:rFonts w:eastAsiaTheme="minorEastAsia"/>
        </w:rPr>
        <w:fldChar w:fldCharType="end"/>
      </w:r>
    </w:p>
    <w:p w14:paraId="0E22878D" w14:textId="77777777" w:rsidR="0043683D" w:rsidRPr="00E23C4F" w:rsidRDefault="0043683D" w:rsidP="00E23C4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DB6EE62" w14:textId="77777777" w:rsidR="00C150B9" w:rsidRDefault="00C150B9" w:rsidP="00743B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E40E5A" w14:textId="77777777" w:rsidR="00566E70" w:rsidRDefault="00566E70" w:rsidP="00743B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6E70">
        <w:rPr>
          <w:rFonts w:ascii="Arial" w:hAnsi="Arial" w:cs="Arial"/>
          <w:b/>
          <w:sz w:val="24"/>
          <w:szCs w:val="24"/>
          <w:u w:val="single"/>
        </w:rPr>
        <w:t>IZVJEŠTAJ O ZADUŽIVANJU I DANIM JAMSTVIMA</w:t>
      </w:r>
    </w:p>
    <w:p w14:paraId="410769FD" w14:textId="77777777" w:rsidR="0059478A" w:rsidRDefault="0059478A" w:rsidP="00743B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479D9D6" w14:textId="77777777" w:rsidR="00566E70" w:rsidRDefault="00566E70" w:rsidP="004368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1A6D928" w14:textId="77777777" w:rsidR="00566E70" w:rsidRDefault="00566E70" w:rsidP="004368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6E70">
        <w:rPr>
          <w:rFonts w:ascii="Arial" w:hAnsi="Arial" w:cs="Arial"/>
          <w:sz w:val="20"/>
          <w:szCs w:val="20"/>
        </w:rPr>
        <w:t xml:space="preserve">Tijekom </w:t>
      </w:r>
      <w:r w:rsidR="00287FF6">
        <w:rPr>
          <w:rFonts w:ascii="Arial" w:hAnsi="Arial" w:cs="Arial"/>
          <w:sz w:val="20"/>
          <w:szCs w:val="20"/>
        </w:rPr>
        <w:t>izvještajnog razdoblja, Općina nije izdala</w:t>
      </w:r>
      <w:r>
        <w:rPr>
          <w:rFonts w:ascii="Arial" w:hAnsi="Arial" w:cs="Arial"/>
          <w:sz w:val="20"/>
          <w:szCs w:val="20"/>
        </w:rPr>
        <w:t xml:space="preserve"> jamstva po kreditima, niti ima evidentiranih iz ranijih razdoblja.</w:t>
      </w:r>
    </w:p>
    <w:p w14:paraId="58E5BB61" w14:textId="77777777" w:rsidR="0059478A" w:rsidRDefault="0059478A" w:rsidP="004368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526F01" w14:textId="77777777" w:rsidR="00376261" w:rsidRDefault="007123D7" w:rsidP="003762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Općina je u prethodnom razdoblju iz</w:t>
      </w:r>
      <w:r w:rsidR="00376261">
        <w:rPr>
          <w:rFonts w:ascii="Arial" w:hAnsi="Arial" w:cs="Arial"/>
          <w:sz w:val="20"/>
          <w:szCs w:val="20"/>
        </w:rPr>
        <w:t xml:space="preserve">dala </w:t>
      </w:r>
      <w:r w:rsidR="00376261" w:rsidRPr="00056A68">
        <w:rPr>
          <w:rFonts w:ascii="Arial" w:hAnsi="Arial" w:cs="Arial"/>
          <w:b/>
          <w:sz w:val="20"/>
          <w:szCs w:val="20"/>
        </w:rPr>
        <w:t>suglasnost na zaduženje</w:t>
      </w:r>
      <w:r w:rsidR="00376261">
        <w:rPr>
          <w:rFonts w:ascii="Arial" w:hAnsi="Arial" w:cs="Arial"/>
          <w:sz w:val="20"/>
          <w:szCs w:val="20"/>
        </w:rPr>
        <w:t xml:space="preserve"> trgovačkom društvu u suvlasništvu </w:t>
      </w:r>
      <w:r w:rsidR="00445D79">
        <w:rPr>
          <w:rFonts w:ascii="Arial" w:hAnsi="Arial" w:cs="Arial"/>
          <w:sz w:val="20"/>
          <w:szCs w:val="20"/>
        </w:rPr>
        <w:t>1,19</w:t>
      </w:r>
      <w:r w:rsidR="00376261">
        <w:rPr>
          <w:rFonts w:ascii="Arial" w:hAnsi="Arial" w:cs="Arial"/>
          <w:sz w:val="20"/>
          <w:szCs w:val="20"/>
        </w:rPr>
        <w:t>% VIOZŽ d.o.o. za zaduženje 9.000.000 EUR-a kod EBRD-a za zaduženje za RVS Zagreb – Istok, u alikvot</w:t>
      </w:r>
      <w:r w:rsidR="00E06BE0">
        <w:rPr>
          <w:rFonts w:ascii="Arial" w:hAnsi="Arial" w:cs="Arial"/>
          <w:sz w:val="20"/>
          <w:szCs w:val="20"/>
        </w:rPr>
        <w:t>n</w:t>
      </w:r>
      <w:r w:rsidR="00376261">
        <w:rPr>
          <w:rFonts w:ascii="Arial" w:hAnsi="Arial" w:cs="Arial"/>
          <w:sz w:val="20"/>
          <w:szCs w:val="20"/>
        </w:rPr>
        <w:t>om dijelu suvlasništva.</w:t>
      </w:r>
    </w:p>
    <w:p w14:paraId="75792904" w14:textId="77777777" w:rsidR="007123D7" w:rsidRDefault="007123D7" w:rsidP="003762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276C60" w14:textId="77777777" w:rsidR="0061567E" w:rsidRPr="0061567E" w:rsidRDefault="007123D7" w:rsidP="0037626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1567E">
        <w:rPr>
          <w:rFonts w:ascii="Arial" w:hAnsi="Arial" w:cs="Arial"/>
          <w:sz w:val="20"/>
          <w:szCs w:val="20"/>
        </w:rPr>
        <w:t xml:space="preserve">Općina je u </w:t>
      </w:r>
      <w:r w:rsidR="0061567E" w:rsidRPr="0061567E">
        <w:rPr>
          <w:rFonts w:ascii="Arial" w:hAnsi="Arial" w:cs="Arial"/>
          <w:sz w:val="20"/>
          <w:szCs w:val="20"/>
        </w:rPr>
        <w:t>prethodnom razdoblju realizirala</w:t>
      </w:r>
      <w:r w:rsidRPr="0061567E">
        <w:rPr>
          <w:rFonts w:ascii="Arial" w:hAnsi="Arial" w:cs="Arial"/>
          <w:sz w:val="20"/>
          <w:szCs w:val="20"/>
        </w:rPr>
        <w:t xml:space="preserve"> </w:t>
      </w:r>
      <w:r w:rsidRPr="0061567E">
        <w:rPr>
          <w:rFonts w:ascii="Arial" w:hAnsi="Arial" w:cs="Arial"/>
          <w:b/>
          <w:sz w:val="20"/>
          <w:szCs w:val="20"/>
        </w:rPr>
        <w:t>beskamatni kratkoročni zajam</w:t>
      </w:r>
      <w:r w:rsidRPr="0061567E">
        <w:rPr>
          <w:rFonts w:ascii="Arial" w:hAnsi="Arial" w:cs="Arial"/>
          <w:sz w:val="20"/>
          <w:szCs w:val="20"/>
        </w:rPr>
        <w:t xml:space="preserve"> iz Državnog proračuna</w:t>
      </w:r>
      <w:r w:rsidRPr="0061567E">
        <w:rPr>
          <w:rFonts w:ascii="Arial" w:eastAsia="Calibri" w:hAnsi="Arial" w:cs="Arial"/>
          <w:sz w:val="20"/>
          <w:szCs w:val="20"/>
        </w:rPr>
        <w:t xml:space="preserve">, </w:t>
      </w:r>
      <w:r w:rsidR="004A28D2" w:rsidRPr="0061567E">
        <w:rPr>
          <w:rFonts w:ascii="Arial" w:eastAsia="Calibri" w:hAnsi="Arial" w:cs="Arial"/>
          <w:sz w:val="20"/>
          <w:szCs w:val="20"/>
        </w:rPr>
        <w:t>s osnova odgode poreza i prireza na dohodak te</w:t>
      </w:r>
      <w:r w:rsidRPr="0061567E">
        <w:rPr>
          <w:rFonts w:ascii="Arial" w:eastAsia="Calibri" w:hAnsi="Arial" w:cs="Arial"/>
          <w:sz w:val="20"/>
          <w:szCs w:val="20"/>
        </w:rPr>
        <w:t xml:space="preserve"> na ime povrata poreza na dohodak temeljem godišnjeg obračuna poreza i prireza, a temeljem pada prihoda uzrokovanih pandemijom zbog korona virusa</w:t>
      </w:r>
      <w:r w:rsidR="004A28D2" w:rsidRPr="0061567E">
        <w:rPr>
          <w:rFonts w:ascii="Arial" w:eastAsia="Calibri" w:hAnsi="Arial" w:cs="Arial"/>
          <w:sz w:val="20"/>
          <w:szCs w:val="20"/>
        </w:rPr>
        <w:t>.</w:t>
      </w:r>
    </w:p>
    <w:p w14:paraId="377572B8" w14:textId="77777777" w:rsidR="0061567E" w:rsidRPr="0061567E" w:rsidRDefault="0061567E" w:rsidP="0037626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1567E">
        <w:rPr>
          <w:rFonts w:ascii="Arial" w:eastAsia="Calibri" w:hAnsi="Arial" w:cs="Arial"/>
          <w:sz w:val="20"/>
          <w:szCs w:val="20"/>
        </w:rPr>
        <w:t>Tijekom izvještajnog razdoblja, općina je vratila u Državni proračun kratkoro</w:t>
      </w:r>
      <w:r w:rsidR="00D503EE">
        <w:rPr>
          <w:rFonts w:ascii="Arial" w:eastAsia="Calibri" w:hAnsi="Arial" w:cs="Arial"/>
          <w:sz w:val="20"/>
          <w:szCs w:val="20"/>
        </w:rPr>
        <w:t>čni zajam s osnov</w:t>
      </w:r>
      <w:r w:rsidR="00A011B0">
        <w:rPr>
          <w:rFonts w:ascii="Arial" w:eastAsia="Calibri" w:hAnsi="Arial" w:cs="Arial"/>
          <w:sz w:val="20"/>
          <w:szCs w:val="20"/>
        </w:rPr>
        <w:t>a povrata poreza u iznosu od 149.864,64</w:t>
      </w:r>
      <w:r w:rsidR="00D503EE">
        <w:rPr>
          <w:rFonts w:ascii="Arial" w:eastAsia="Calibri" w:hAnsi="Arial" w:cs="Arial"/>
          <w:sz w:val="20"/>
          <w:szCs w:val="20"/>
        </w:rPr>
        <w:t xml:space="preserve"> Kn, dok su obveznici odgođenog poreza i prireza na dohodak uplatili u državni pr</w:t>
      </w:r>
      <w:r w:rsidR="00A011B0">
        <w:rPr>
          <w:rFonts w:ascii="Arial" w:eastAsia="Calibri" w:hAnsi="Arial" w:cs="Arial"/>
          <w:sz w:val="20"/>
          <w:szCs w:val="20"/>
        </w:rPr>
        <w:t>oračun 2.261,26</w:t>
      </w:r>
      <w:r w:rsidR="00D503EE">
        <w:rPr>
          <w:rFonts w:ascii="Arial" w:eastAsia="Calibri" w:hAnsi="Arial" w:cs="Arial"/>
          <w:sz w:val="20"/>
          <w:szCs w:val="20"/>
        </w:rPr>
        <w:t xml:space="preserve"> Kn.</w:t>
      </w:r>
    </w:p>
    <w:p w14:paraId="2FBEE080" w14:textId="77777777" w:rsidR="0061567E" w:rsidRDefault="0061567E" w:rsidP="00376261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48B7584E" w14:textId="77777777" w:rsidR="00D503EE" w:rsidRPr="00D503EE" w:rsidRDefault="00D503EE" w:rsidP="0037626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Tijekom </w:t>
      </w:r>
      <w:r w:rsidR="00A011B0">
        <w:rPr>
          <w:rFonts w:ascii="Arial" w:eastAsia="Calibri" w:hAnsi="Arial" w:cs="Arial"/>
          <w:sz w:val="20"/>
          <w:szCs w:val="20"/>
        </w:rPr>
        <w:t xml:space="preserve">izvještajnog razdoblja, u 2022. </w:t>
      </w:r>
      <w:r>
        <w:rPr>
          <w:rFonts w:ascii="Arial" w:eastAsia="Calibri" w:hAnsi="Arial" w:cs="Arial"/>
          <w:sz w:val="20"/>
          <w:szCs w:val="20"/>
        </w:rPr>
        <w:t>godini, iz Državnog su proračuna O</w:t>
      </w:r>
      <w:r w:rsidR="00A011B0">
        <w:rPr>
          <w:rFonts w:ascii="Arial" w:eastAsia="Calibri" w:hAnsi="Arial" w:cs="Arial"/>
          <w:sz w:val="20"/>
          <w:szCs w:val="20"/>
        </w:rPr>
        <w:t>pćini zbog povrata poreza u 2022.g. za 2021</w:t>
      </w:r>
      <w:r>
        <w:rPr>
          <w:rFonts w:ascii="Arial" w:eastAsia="Calibri" w:hAnsi="Arial" w:cs="Arial"/>
          <w:sz w:val="20"/>
          <w:szCs w:val="20"/>
        </w:rPr>
        <w:t>.g. p</w:t>
      </w:r>
      <w:r w:rsidR="00A011B0">
        <w:rPr>
          <w:rFonts w:ascii="Arial" w:eastAsia="Calibri" w:hAnsi="Arial" w:cs="Arial"/>
          <w:sz w:val="20"/>
          <w:szCs w:val="20"/>
        </w:rPr>
        <w:t>ozajmljena sredstva. Od 1.8.2022</w:t>
      </w:r>
      <w:r>
        <w:rPr>
          <w:rFonts w:ascii="Arial" w:eastAsia="Calibri" w:hAnsi="Arial" w:cs="Arial"/>
          <w:sz w:val="20"/>
          <w:szCs w:val="20"/>
        </w:rPr>
        <w:t>. godini Općini je sustezan dnevni prihod od poreza od 25%</w:t>
      </w:r>
      <w:r w:rsidR="00963E88">
        <w:rPr>
          <w:rFonts w:ascii="Arial" w:eastAsia="Calibri" w:hAnsi="Arial" w:cs="Arial"/>
          <w:sz w:val="20"/>
          <w:szCs w:val="20"/>
        </w:rPr>
        <w:t>,</w:t>
      </w:r>
      <w:r w:rsidR="00A011B0">
        <w:rPr>
          <w:rFonts w:ascii="Arial" w:eastAsia="Calibri" w:hAnsi="Arial" w:cs="Arial"/>
          <w:sz w:val="20"/>
          <w:szCs w:val="20"/>
        </w:rPr>
        <w:t xml:space="preserve"> a na dan 31.12.2022</w:t>
      </w:r>
      <w:r>
        <w:rPr>
          <w:rFonts w:ascii="Arial" w:eastAsia="Calibri" w:hAnsi="Arial" w:cs="Arial"/>
          <w:sz w:val="20"/>
          <w:szCs w:val="20"/>
        </w:rPr>
        <w:t xml:space="preserve">. godini još je preostalo kratkoročnog zajma s tog osnova </w:t>
      </w:r>
      <w:r w:rsidR="00A011B0">
        <w:rPr>
          <w:rFonts w:ascii="Arial" w:eastAsia="Calibri" w:hAnsi="Arial" w:cs="Arial"/>
          <w:sz w:val="20"/>
          <w:szCs w:val="20"/>
        </w:rPr>
        <w:t>73.798,19</w:t>
      </w:r>
      <w:r>
        <w:rPr>
          <w:rFonts w:ascii="Arial" w:eastAsia="Calibri" w:hAnsi="Arial" w:cs="Arial"/>
          <w:sz w:val="20"/>
          <w:szCs w:val="20"/>
        </w:rPr>
        <w:t xml:space="preserve"> Kn</w:t>
      </w:r>
      <w:r w:rsidR="00963E88">
        <w:rPr>
          <w:rFonts w:ascii="Arial" w:eastAsia="Calibri" w:hAnsi="Arial" w:cs="Arial"/>
          <w:sz w:val="20"/>
          <w:szCs w:val="20"/>
        </w:rPr>
        <w:t>. Sredstva će se</w:t>
      </w:r>
      <w:r w:rsidR="00A011B0">
        <w:rPr>
          <w:rFonts w:ascii="Arial" w:eastAsia="Calibri" w:hAnsi="Arial" w:cs="Arial"/>
          <w:sz w:val="20"/>
          <w:szCs w:val="20"/>
        </w:rPr>
        <w:t xml:space="preserve"> vratiti u prva 4 mjeseca u 2023</w:t>
      </w:r>
      <w:r w:rsidR="00963E88">
        <w:rPr>
          <w:rFonts w:ascii="Arial" w:eastAsia="Calibri" w:hAnsi="Arial" w:cs="Arial"/>
          <w:sz w:val="20"/>
          <w:szCs w:val="20"/>
        </w:rPr>
        <w:t>.g.</w:t>
      </w:r>
    </w:p>
    <w:p w14:paraId="3CC37EF4" w14:textId="77777777" w:rsidR="00446B90" w:rsidRPr="00E23C4F" w:rsidRDefault="00446B90" w:rsidP="00743BC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2EA2F95" w14:textId="77777777" w:rsidR="00940A03" w:rsidRPr="00E23C4F" w:rsidRDefault="00940A03" w:rsidP="00743BC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D3031E8" w14:textId="77777777" w:rsidR="004C59E5" w:rsidRPr="00552422" w:rsidRDefault="004C59E5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F775C3" w14:textId="77777777" w:rsidR="004C59E5" w:rsidRDefault="004C59E5" w:rsidP="00C150B9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552422">
        <w:rPr>
          <w:rFonts w:ascii="Arial" w:eastAsia="Calibri" w:hAnsi="Arial" w:cs="Arial"/>
          <w:b/>
          <w:sz w:val="24"/>
          <w:szCs w:val="24"/>
          <w:u w:val="single"/>
        </w:rPr>
        <w:t>IZVJEŠTAJ O KORIŠTENJU PRORAČUNSKE ZALIHE</w:t>
      </w:r>
    </w:p>
    <w:p w14:paraId="5C6D8391" w14:textId="77777777" w:rsidR="00552422" w:rsidRPr="00552422" w:rsidRDefault="00552422" w:rsidP="00C150B9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705D47AF" w14:textId="77777777" w:rsidR="004C59E5" w:rsidRPr="00552422" w:rsidRDefault="004C59E5" w:rsidP="004C59E5">
      <w:pPr>
        <w:spacing w:after="0" w:line="240" w:lineRule="auto"/>
        <w:ind w:left="1428"/>
        <w:jc w:val="both"/>
        <w:rPr>
          <w:rFonts w:ascii="Arial" w:eastAsia="Calibri" w:hAnsi="Arial" w:cs="Arial"/>
          <w:b/>
        </w:rPr>
      </w:pPr>
    </w:p>
    <w:p w14:paraId="45940800" w14:textId="77777777" w:rsidR="00552422" w:rsidRPr="00552422" w:rsidRDefault="00552422" w:rsidP="00E06BE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52422">
        <w:rPr>
          <w:rFonts w:ascii="Arial" w:eastAsia="Calibri" w:hAnsi="Arial" w:cs="Arial"/>
          <w:sz w:val="20"/>
          <w:szCs w:val="20"/>
        </w:rPr>
        <w:t>U i</w:t>
      </w:r>
      <w:r w:rsidR="004C59E5" w:rsidRPr="00552422">
        <w:rPr>
          <w:rFonts w:ascii="Arial" w:eastAsia="Calibri" w:hAnsi="Arial" w:cs="Arial"/>
          <w:sz w:val="20"/>
          <w:szCs w:val="20"/>
        </w:rPr>
        <w:t xml:space="preserve">zvještajnom razdoblju </w:t>
      </w:r>
      <w:r w:rsidR="00DB3E34" w:rsidRPr="00552422">
        <w:rPr>
          <w:rFonts w:ascii="Arial" w:eastAsia="Calibri" w:hAnsi="Arial" w:cs="Arial"/>
          <w:sz w:val="20"/>
          <w:szCs w:val="20"/>
        </w:rPr>
        <w:t xml:space="preserve">Općina </w:t>
      </w:r>
      <w:r w:rsidR="00287FF6" w:rsidRPr="00552422">
        <w:rPr>
          <w:rFonts w:ascii="Arial" w:eastAsia="Calibri" w:hAnsi="Arial" w:cs="Arial"/>
          <w:sz w:val="20"/>
          <w:szCs w:val="20"/>
        </w:rPr>
        <w:t xml:space="preserve">je </w:t>
      </w:r>
      <w:r w:rsidR="00E06BE0">
        <w:rPr>
          <w:rFonts w:ascii="Arial" w:eastAsia="Calibri" w:hAnsi="Arial" w:cs="Arial"/>
          <w:sz w:val="20"/>
          <w:szCs w:val="20"/>
        </w:rPr>
        <w:t xml:space="preserve">imala planirana sredstva proračunske zalihe u iznosu od 20.000,00 Kn a ista nije </w:t>
      </w:r>
      <w:proofErr w:type="spellStart"/>
      <w:r w:rsidR="00E06BE0">
        <w:rPr>
          <w:rFonts w:ascii="Arial" w:eastAsia="Calibri" w:hAnsi="Arial" w:cs="Arial"/>
          <w:sz w:val="20"/>
          <w:szCs w:val="20"/>
        </w:rPr>
        <w:t>koristila.</w:t>
      </w:r>
      <w:r w:rsidR="00287FF6" w:rsidRPr="00552422">
        <w:rPr>
          <w:rFonts w:ascii="Arial" w:eastAsia="Calibri" w:hAnsi="Arial" w:cs="Arial"/>
          <w:sz w:val="20"/>
          <w:szCs w:val="20"/>
        </w:rPr>
        <w:t>korist</w:t>
      </w:r>
      <w:r w:rsidR="00E06BE0">
        <w:rPr>
          <w:rFonts w:ascii="Arial" w:eastAsia="Calibri" w:hAnsi="Arial" w:cs="Arial"/>
          <w:sz w:val="20"/>
          <w:szCs w:val="20"/>
        </w:rPr>
        <w:t>ila</w:t>
      </w:r>
      <w:proofErr w:type="spellEnd"/>
      <w:r w:rsidR="00E06BE0">
        <w:rPr>
          <w:rFonts w:ascii="Arial" w:eastAsia="Calibri" w:hAnsi="Arial" w:cs="Arial"/>
          <w:sz w:val="20"/>
          <w:szCs w:val="20"/>
        </w:rPr>
        <w:t>.</w:t>
      </w:r>
    </w:p>
    <w:p w14:paraId="5B03B28D" w14:textId="77777777" w:rsidR="00C945CE" w:rsidRDefault="00C945CE" w:rsidP="00445D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E5C129" w14:textId="77777777" w:rsidR="00C945CE" w:rsidRDefault="00C945CE" w:rsidP="00445D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3017FE" w14:textId="77777777" w:rsidR="00445D79" w:rsidRDefault="00445D79" w:rsidP="00445D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50B9">
        <w:rPr>
          <w:rFonts w:ascii="Arial" w:hAnsi="Arial" w:cs="Arial"/>
          <w:b/>
          <w:sz w:val="24"/>
          <w:szCs w:val="24"/>
          <w:u w:val="single"/>
        </w:rPr>
        <w:t>STANJE POTRAŽIVANJA</w:t>
      </w:r>
    </w:p>
    <w:p w14:paraId="4415136F" w14:textId="77777777" w:rsidR="0061567E" w:rsidRDefault="0061567E" w:rsidP="00445D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79770F2" w14:textId="77777777" w:rsidR="006F08C7" w:rsidRPr="006F08C7" w:rsidRDefault="006F08C7" w:rsidP="00445D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08C7">
        <w:rPr>
          <w:rFonts w:ascii="Arial" w:hAnsi="Arial" w:cs="Arial"/>
          <w:sz w:val="20"/>
          <w:szCs w:val="20"/>
        </w:rPr>
        <w:fldChar w:fldCharType="begin"/>
      </w:r>
      <w:r w:rsidRPr="006F08C7">
        <w:rPr>
          <w:rFonts w:ascii="Arial" w:hAnsi="Arial" w:cs="Arial"/>
          <w:sz w:val="20"/>
          <w:szCs w:val="20"/>
        </w:rPr>
        <w:instrText xml:space="preserve"> LINK Excel.Sheet.8 "\\\\vr-v1\\Razmjena\\Financije\\rakovec\\ZAVRŠNI 2022 RAKOVEC\\Pomoćne evidencije 2022\\Potraživanja i obaveze 2022.- Rakovec, po dospjelosti.xls" "potraživanja!R2C1:R22C5" \a \f 4 \h  \* MERGEFORMAT </w:instrText>
      </w:r>
      <w:r w:rsidRPr="006F08C7">
        <w:rPr>
          <w:rFonts w:ascii="Arial" w:hAnsi="Arial" w:cs="Arial"/>
          <w:sz w:val="20"/>
          <w:szCs w:val="20"/>
        </w:rPr>
        <w:fldChar w:fldCharType="separate"/>
      </w: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2705"/>
        <w:gridCol w:w="2130"/>
        <w:gridCol w:w="2551"/>
        <w:gridCol w:w="2835"/>
        <w:gridCol w:w="3119"/>
      </w:tblGrid>
      <w:tr w:rsidR="006F08C7" w:rsidRPr="006F08C7" w14:paraId="10D986E3" w14:textId="77777777" w:rsidTr="006F08C7">
        <w:trPr>
          <w:trHeight w:val="255"/>
        </w:trPr>
        <w:tc>
          <w:tcPr>
            <w:tcW w:w="1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FC2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                                             POTRAŽIVANJA OPĆINE RAKOVEC - razrađeno na dospjela i nedospjela na 31.12.2022. po vrsti potraživanja</w:t>
            </w:r>
          </w:p>
        </w:tc>
      </w:tr>
      <w:tr w:rsidR="006F08C7" w:rsidRPr="006F08C7" w14:paraId="68743CF2" w14:textId="77777777" w:rsidTr="006F08C7">
        <w:trPr>
          <w:trHeight w:val="51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607A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potraživanja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C9AA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5214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SALDO NA 31.12.2022.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A281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DOSPJELO NA 31.12.2022.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1584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NEDOSPJELO NA 31.12.2022.</w:t>
            </w:r>
          </w:p>
        </w:tc>
      </w:tr>
      <w:tr w:rsidR="006F08C7" w:rsidRPr="006F08C7" w14:paraId="4C96F206" w14:textId="77777777" w:rsidTr="006F08C7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018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porez na kuću za odmor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99C9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161310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B1C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5.230,54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E4A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5.230,54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7C3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F08C7" w:rsidRPr="006F08C7" w14:paraId="36C5B0B1" w14:textId="77777777" w:rsidTr="006F08C7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9D0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porez na promet nekretnina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09DD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161340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2CB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132.248,79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429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132.248,79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950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F08C7" w:rsidRPr="006F08C7" w14:paraId="251773ED" w14:textId="77777777" w:rsidTr="006F08C7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420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porez za javne površine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DF11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161350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49B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062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0EB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F08C7" w:rsidRPr="006F08C7" w14:paraId="07401CE9" w14:textId="77777777" w:rsidTr="006F08C7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FEB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porez na potrošnju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DED0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161460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C91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ACE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F87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F08C7" w:rsidRPr="006F08C7" w14:paraId="5870E41F" w14:textId="77777777" w:rsidTr="006F08C7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D4E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porez na tvrtke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C64F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161461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B27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4.341,55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837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4.341,55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D00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F08C7" w:rsidRPr="006F08C7" w14:paraId="0B5AC46A" w14:textId="77777777" w:rsidTr="006F08C7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5BB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lokalni </w:t>
            </w:r>
            <w:proofErr w:type="spellStart"/>
            <w:r w:rsidRPr="006F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por</w:t>
            </w:r>
            <w:proofErr w:type="spellEnd"/>
            <w:r w:rsidRPr="006F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 ukupno: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6F3E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8FC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141.820,88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126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141.820,88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A61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F08C7" w:rsidRPr="006F08C7" w14:paraId="0F711DDF" w14:textId="77777777" w:rsidTr="006F08C7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BF1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zakup poslovnih prostora -SC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CCF8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359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A02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9CE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45,90</w:t>
            </w:r>
          </w:p>
        </w:tc>
      </w:tr>
      <w:tr w:rsidR="006F08C7" w:rsidRPr="006F08C7" w14:paraId="726997EB" w14:textId="77777777" w:rsidTr="006F08C7">
        <w:trPr>
          <w:trHeight w:val="94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AB7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zakup poljoprivrednog zemljišta (udio Općine - 65%)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913B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433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CF4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297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F08C7" w:rsidRPr="006F08C7" w14:paraId="000EE467" w14:textId="77777777" w:rsidTr="006F08C7">
        <w:trPr>
          <w:trHeight w:val="94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07B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"                                                                 (35%-udio koji pripada državi i županiji)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95FB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164221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6EE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D6D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419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F08C7" w:rsidRPr="006F08C7" w14:paraId="21A48362" w14:textId="77777777" w:rsidTr="006F08C7">
        <w:trPr>
          <w:trHeight w:val="63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F80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naknada za nezakonito izgrađene zgrade-SC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9EED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164290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B9A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3.766,15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D19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3.766,15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E95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F08C7" w:rsidRPr="006F08C7" w14:paraId="3557C0A8" w14:textId="77777777" w:rsidTr="006F08C7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FDF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komunalni doprinos-SC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1C37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165310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2CE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9.527,26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088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9.527,26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443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F08C7" w:rsidRPr="006F08C7" w14:paraId="117A59CD" w14:textId="77777777" w:rsidTr="006F08C7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BC6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BCCB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165320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6C4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65.494,95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909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65.494,95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B86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F08C7" w:rsidRPr="006F08C7" w14:paraId="33B0BAB9" w14:textId="77777777" w:rsidTr="006F08C7">
        <w:trPr>
          <w:trHeight w:val="76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CAE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ukupno 16 (dugovno 16: 220.655,14 - potr.169: 132.185,91=88.469,23)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5640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B24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88.469,23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017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88.423,33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255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45,90</w:t>
            </w:r>
          </w:p>
        </w:tc>
      </w:tr>
      <w:tr w:rsidR="006F08C7" w:rsidRPr="006F08C7" w14:paraId="79867A36" w14:textId="77777777" w:rsidTr="006F08C7">
        <w:trPr>
          <w:trHeight w:val="51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1A8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potraživanje od </w:t>
            </w:r>
            <w:proofErr w:type="spellStart"/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prod</w:t>
            </w:r>
            <w:proofErr w:type="spellEnd"/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PZ-65%-SC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A123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171110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969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25.350,00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787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99D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25.350,00</w:t>
            </w:r>
          </w:p>
        </w:tc>
      </w:tr>
      <w:tr w:rsidR="006F08C7" w:rsidRPr="006F08C7" w14:paraId="0494B10A" w14:textId="77777777" w:rsidTr="006F08C7">
        <w:trPr>
          <w:trHeight w:val="51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50C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potraživanja od </w:t>
            </w:r>
            <w:proofErr w:type="spellStart"/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prod</w:t>
            </w:r>
            <w:proofErr w:type="spellEnd"/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PZ-35% udio </w:t>
            </w:r>
            <w:proofErr w:type="spellStart"/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žup</w:t>
            </w:r>
            <w:proofErr w:type="spellEnd"/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i RH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5A3B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171111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652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13.650,00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22D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841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13.650,00</w:t>
            </w:r>
          </w:p>
        </w:tc>
      </w:tr>
      <w:tr w:rsidR="006F08C7" w:rsidRPr="006F08C7" w14:paraId="310F2986" w14:textId="77777777" w:rsidTr="006F08C7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8D1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CD78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5DF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CF6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742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39.000,00</w:t>
            </w:r>
          </w:p>
        </w:tc>
      </w:tr>
      <w:tr w:rsidR="006F08C7" w:rsidRPr="006F08C7" w14:paraId="56B58AC0" w14:textId="77777777" w:rsidTr="006F08C7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C61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refundacije - energenti - SC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DE24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129110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C6D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4.186,25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30E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EA4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4.186,25</w:t>
            </w:r>
          </w:p>
        </w:tc>
      </w:tr>
      <w:tr w:rsidR="006F08C7" w:rsidRPr="006F08C7" w14:paraId="324905B5" w14:textId="77777777" w:rsidTr="006F08C7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CE7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F949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2CA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4.186,25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DE6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CF7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4.186,25</w:t>
            </w:r>
          </w:p>
        </w:tc>
      </w:tr>
      <w:tr w:rsidR="006F08C7" w:rsidRPr="006F08C7" w14:paraId="6AAF35BE" w14:textId="77777777" w:rsidTr="006F08C7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BA8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D692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519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131.655,48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E52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88.423,33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D3D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43.232,15</w:t>
            </w:r>
          </w:p>
        </w:tc>
      </w:tr>
    </w:tbl>
    <w:p w14:paraId="5EADB009" w14:textId="77777777" w:rsidR="006F08C7" w:rsidRPr="006F08C7" w:rsidRDefault="006F08C7" w:rsidP="00445D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F08C7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48472655" w14:textId="77777777" w:rsidR="006F08C7" w:rsidRPr="006F08C7" w:rsidRDefault="006F08C7" w:rsidP="006F08C7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C965548" w14:textId="77777777" w:rsidR="00445D79" w:rsidRPr="006F08C7" w:rsidRDefault="00954C21" w:rsidP="004C59E5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6F08C7">
        <w:rPr>
          <w:rFonts w:ascii="Arial" w:hAnsi="Arial" w:cs="Arial"/>
          <w:sz w:val="20"/>
          <w:szCs w:val="20"/>
        </w:rPr>
        <w:fldChar w:fldCharType="begin"/>
      </w:r>
      <w:r w:rsidR="00445D79" w:rsidRPr="006F08C7">
        <w:rPr>
          <w:rFonts w:ascii="Arial" w:hAnsi="Arial" w:cs="Arial"/>
          <w:sz w:val="20"/>
          <w:szCs w:val="20"/>
        </w:rPr>
        <w:instrText xml:space="preserve"> LINK </w:instrText>
      </w:r>
      <w:r w:rsidR="00C424B5" w:rsidRPr="006F08C7">
        <w:rPr>
          <w:rFonts w:ascii="Arial" w:hAnsi="Arial" w:cs="Arial"/>
          <w:sz w:val="20"/>
          <w:szCs w:val="20"/>
        </w:rPr>
        <w:instrText xml:space="preserve">Excel.Sheet.8 "\\\\vr-v1\\Razmjena\\Financije\\rakovec\\ZAVRŠNI 2019 RAKOVEC\\BILJEŠKE\\Potraživanja 2019.- Rakovec, po dospjelosti.xls" potraživanja!R3C1:R25C9 </w:instrText>
      </w:r>
      <w:r w:rsidR="00445D79" w:rsidRPr="006F08C7">
        <w:rPr>
          <w:rFonts w:ascii="Arial" w:hAnsi="Arial" w:cs="Arial"/>
          <w:sz w:val="20"/>
          <w:szCs w:val="20"/>
        </w:rPr>
        <w:instrText xml:space="preserve">\a \f 4 \h  \* MERGEFORMAT </w:instrText>
      </w:r>
      <w:r w:rsidRPr="006F08C7">
        <w:rPr>
          <w:rFonts w:ascii="Arial" w:hAnsi="Arial" w:cs="Arial"/>
          <w:sz w:val="20"/>
          <w:szCs w:val="20"/>
        </w:rPr>
        <w:fldChar w:fldCharType="separate"/>
      </w:r>
    </w:p>
    <w:p w14:paraId="5E529328" w14:textId="77777777" w:rsidR="00C150B9" w:rsidRPr="006F08C7" w:rsidRDefault="00954C21" w:rsidP="00E446E1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 w:rsidRPr="006F08C7">
        <w:rPr>
          <w:rFonts w:ascii="Arial" w:hAnsi="Arial" w:cs="Arial"/>
          <w:b/>
          <w:sz w:val="20"/>
          <w:szCs w:val="20"/>
        </w:rPr>
        <w:fldChar w:fldCharType="end"/>
      </w:r>
    </w:p>
    <w:p w14:paraId="20E443DE" w14:textId="77777777" w:rsidR="00C150B9" w:rsidRDefault="00C150B9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700C696C" w14:textId="77777777" w:rsidR="004C59E5" w:rsidRPr="003A5AC2" w:rsidRDefault="00445D79" w:rsidP="004C59E5">
      <w:pPr>
        <w:spacing w:after="0" w:line="240" w:lineRule="auto"/>
        <w:ind w:firstLine="708"/>
        <w:jc w:val="center"/>
        <w:rPr>
          <w:rFonts w:ascii="Arial" w:hAnsi="Arial" w:cs="Arial"/>
          <w:b/>
          <w:u w:val="single"/>
        </w:rPr>
      </w:pPr>
      <w:r w:rsidRPr="003A5AC2">
        <w:rPr>
          <w:rFonts w:ascii="Arial" w:hAnsi="Arial" w:cs="Arial"/>
          <w:b/>
          <w:u w:val="single"/>
        </w:rPr>
        <w:t>STANJE OBVEZA</w:t>
      </w:r>
    </w:p>
    <w:p w14:paraId="273542E8" w14:textId="77777777" w:rsidR="002E2E33" w:rsidRPr="003A5AC2" w:rsidRDefault="002E2E33" w:rsidP="002E2E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547CB2" w14:textId="77777777" w:rsidR="0061567E" w:rsidRPr="00E23C4F" w:rsidRDefault="0061567E" w:rsidP="002E2E33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3A5AC2">
        <w:rPr>
          <w:rFonts w:ascii="Arial" w:hAnsi="Arial" w:cs="Arial"/>
          <w:sz w:val="20"/>
          <w:szCs w:val="20"/>
        </w:rPr>
        <w:t>Općina Rakovec na dan 31.12.202</w:t>
      </w:r>
      <w:r w:rsidR="006F08C7">
        <w:rPr>
          <w:rFonts w:ascii="Arial" w:hAnsi="Arial" w:cs="Arial"/>
          <w:sz w:val="20"/>
          <w:szCs w:val="20"/>
        </w:rPr>
        <w:t>2</w:t>
      </w:r>
      <w:r w:rsidRPr="003A5AC2">
        <w:rPr>
          <w:rFonts w:ascii="Arial" w:hAnsi="Arial" w:cs="Arial"/>
          <w:sz w:val="20"/>
          <w:szCs w:val="20"/>
        </w:rPr>
        <w:t xml:space="preserve">. godine </w:t>
      </w:r>
      <w:r w:rsidRPr="003A5AC2">
        <w:rPr>
          <w:rFonts w:ascii="Arial" w:hAnsi="Arial" w:cs="Arial"/>
          <w:b/>
          <w:sz w:val="20"/>
          <w:szCs w:val="20"/>
        </w:rPr>
        <w:t>nema iskazanih dospjelih obveza</w:t>
      </w:r>
      <w:r w:rsidR="006F08C7">
        <w:rPr>
          <w:rFonts w:ascii="Arial" w:hAnsi="Arial" w:cs="Arial"/>
          <w:sz w:val="20"/>
          <w:szCs w:val="20"/>
        </w:rPr>
        <w:t>.</w:t>
      </w:r>
    </w:p>
    <w:p w14:paraId="61409E44" w14:textId="77777777" w:rsidR="0059478A" w:rsidRPr="00E23C4F" w:rsidRDefault="0059478A" w:rsidP="004C59E5">
      <w:pPr>
        <w:spacing w:after="0" w:line="240" w:lineRule="auto"/>
        <w:ind w:firstLine="708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7047C3C" w14:textId="77777777" w:rsidR="00DB3E34" w:rsidRDefault="00DB3E34" w:rsidP="004C59E5">
      <w:pPr>
        <w:spacing w:after="0" w:line="240" w:lineRule="auto"/>
        <w:ind w:firstLine="708"/>
        <w:jc w:val="center"/>
        <w:rPr>
          <w:rFonts w:ascii="Arial" w:hAnsi="Arial" w:cs="Arial"/>
          <w:b/>
          <w:u w:val="single"/>
        </w:rPr>
      </w:pPr>
    </w:p>
    <w:p w14:paraId="521EC1FE" w14:textId="77777777" w:rsidR="00963E88" w:rsidRDefault="00963E88" w:rsidP="004C59E5">
      <w:pPr>
        <w:spacing w:after="0" w:line="240" w:lineRule="auto"/>
        <w:ind w:firstLine="708"/>
        <w:jc w:val="center"/>
        <w:rPr>
          <w:rFonts w:ascii="Arial" w:hAnsi="Arial" w:cs="Arial"/>
          <w:b/>
          <w:u w:val="single"/>
        </w:rPr>
      </w:pPr>
    </w:p>
    <w:p w14:paraId="01050FF5" w14:textId="77777777" w:rsidR="00DB3E34" w:rsidRDefault="00DB3E34" w:rsidP="004C59E5">
      <w:pPr>
        <w:spacing w:after="0" w:line="240" w:lineRule="auto"/>
        <w:ind w:firstLine="708"/>
        <w:jc w:val="center"/>
        <w:rPr>
          <w:rFonts w:ascii="Arial" w:hAnsi="Arial" w:cs="Arial"/>
          <w:b/>
          <w:u w:val="single"/>
        </w:rPr>
      </w:pPr>
    </w:p>
    <w:p w14:paraId="3A41E5F2" w14:textId="77777777" w:rsidR="00DB3E34" w:rsidRDefault="00DB3E34" w:rsidP="004C59E5">
      <w:pPr>
        <w:spacing w:after="0" w:line="240" w:lineRule="auto"/>
        <w:ind w:firstLine="708"/>
        <w:jc w:val="center"/>
        <w:rPr>
          <w:rFonts w:ascii="Arial" w:hAnsi="Arial" w:cs="Arial"/>
          <w:b/>
          <w:u w:val="single"/>
        </w:rPr>
      </w:pPr>
    </w:p>
    <w:p w14:paraId="0D1F5ABF" w14:textId="77777777" w:rsidR="0059478A" w:rsidRPr="00445D79" w:rsidRDefault="00445D79" w:rsidP="004C59E5">
      <w:pPr>
        <w:spacing w:after="0" w:line="240" w:lineRule="auto"/>
        <w:ind w:firstLine="708"/>
        <w:jc w:val="center"/>
        <w:rPr>
          <w:rFonts w:ascii="Arial" w:hAnsi="Arial" w:cs="Arial"/>
          <w:b/>
          <w:u w:val="single"/>
        </w:rPr>
      </w:pPr>
      <w:r w:rsidRPr="00445D79">
        <w:rPr>
          <w:rFonts w:ascii="Arial" w:hAnsi="Arial" w:cs="Arial"/>
          <w:b/>
          <w:u w:val="single"/>
        </w:rPr>
        <w:t>POTENCIJALNE OBVEZE – SUDSKI SPOROVI U TIJEKU</w:t>
      </w:r>
    </w:p>
    <w:p w14:paraId="06E90A90" w14:textId="77777777" w:rsidR="0059478A" w:rsidRDefault="0059478A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3546DA21" w14:textId="77777777" w:rsidR="00963E88" w:rsidRPr="006F08C7" w:rsidRDefault="00445D79" w:rsidP="006F08C7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Općina Rako</w:t>
      </w:r>
      <w:r w:rsidR="002E2E33">
        <w:rPr>
          <w:rFonts w:ascii="Arial" w:hAnsi="Arial" w:cs="Arial"/>
          <w:sz w:val="20"/>
          <w:szCs w:val="20"/>
        </w:rPr>
        <w:t>vec na dan 31.12.202</w:t>
      </w:r>
      <w:r w:rsidR="00A011B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godine nema sudskih sporova u tijeku iz kojih bi mogle proiz</w:t>
      </w:r>
      <w:r w:rsidR="006F08C7">
        <w:rPr>
          <w:rFonts w:ascii="Arial" w:hAnsi="Arial" w:cs="Arial"/>
          <w:sz w:val="20"/>
          <w:szCs w:val="20"/>
        </w:rPr>
        <w:t>aći obveze u narednom razdoblju,</w:t>
      </w:r>
    </w:p>
    <w:p w14:paraId="7A2AF715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55CB53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66222B" w14:textId="77777777" w:rsidR="00E446E1" w:rsidRDefault="00E446E1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399E7E" w14:textId="77777777" w:rsidR="006F08C7" w:rsidRDefault="006F08C7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821D91" w14:textId="77777777" w:rsidR="006F08C7" w:rsidRDefault="006F08C7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B51CB0" w14:textId="77777777" w:rsidR="006F08C7" w:rsidRDefault="006F08C7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1A840D" w14:textId="77777777" w:rsidR="00C945CE" w:rsidRDefault="00C945CE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48A0CB" w14:textId="77777777" w:rsidR="00C945CE" w:rsidRDefault="00C945CE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4D5CD1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C59E5">
        <w:rPr>
          <w:rFonts w:ascii="Arial" w:hAnsi="Arial" w:cs="Arial"/>
          <w:b/>
          <w:sz w:val="24"/>
          <w:szCs w:val="24"/>
        </w:rPr>
        <w:t>II. POSEBNI DIO</w:t>
      </w:r>
    </w:p>
    <w:p w14:paraId="29EEAC4C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4454A871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4C59E5">
        <w:rPr>
          <w:rFonts w:ascii="Arial" w:hAnsi="Arial" w:cs="Arial"/>
          <w:b/>
          <w:sz w:val="20"/>
          <w:szCs w:val="20"/>
        </w:rPr>
        <w:t xml:space="preserve">Članak 3. </w:t>
      </w:r>
    </w:p>
    <w:p w14:paraId="7ECEBFCD" w14:textId="77777777" w:rsidR="004C59E5" w:rsidRDefault="004C59E5" w:rsidP="004C59E5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5CA129FC" w14:textId="77777777" w:rsidR="00031B08" w:rsidRDefault="004C59E5" w:rsidP="00031B0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posebnom dijelu izvršenja proračuna prikazani su rashodi poslovanja i rashodi za nabavu nefinancijske imovine, te izdaci za financijsku imovinu i otplatu zajmova po organizacijskoj, programskoj i ekonomskoj klasifikaciji, te izvorima financiranja. </w:t>
      </w:r>
    </w:p>
    <w:p w14:paraId="2DD494F8" w14:textId="77777777" w:rsidR="00031B08" w:rsidRDefault="00031B08" w:rsidP="00031B0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polugodišnjem izvještaju o izvršenju proračuna posebni dio sadrži:</w:t>
      </w:r>
    </w:p>
    <w:p w14:paraId="4F63C190" w14:textId="77777777" w:rsidR="00031B08" w:rsidRDefault="00031B08" w:rsidP="00031B0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Izvršenje po organizacijskoj klasifikaciji</w:t>
      </w:r>
    </w:p>
    <w:p w14:paraId="4105987D" w14:textId="77777777" w:rsidR="00031B08" w:rsidRDefault="00031B08" w:rsidP="00031B0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Izvršenje po programskoj klasifikaciji</w:t>
      </w:r>
    </w:p>
    <w:p w14:paraId="0EB7D1D3" w14:textId="77777777" w:rsidR="00031B08" w:rsidRDefault="00031B08" w:rsidP="00031B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F93A09" w14:textId="77777777" w:rsidR="00031B08" w:rsidRDefault="00031B08" w:rsidP="00031B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31B08">
        <w:rPr>
          <w:rFonts w:ascii="Arial" w:hAnsi="Arial" w:cs="Arial"/>
          <w:b/>
          <w:sz w:val="20"/>
          <w:szCs w:val="20"/>
        </w:rPr>
        <w:t xml:space="preserve">Izvršenje posebnog dijela proračuna </w:t>
      </w:r>
      <w:r w:rsidR="008E5C2B">
        <w:rPr>
          <w:rFonts w:ascii="Arial" w:hAnsi="Arial" w:cs="Arial"/>
          <w:b/>
          <w:sz w:val="20"/>
          <w:szCs w:val="20"/>
        </w:rPr>
        <w:t>Općine Rakove</w:t>
      </w:r>
      <w:r w:rsidR="00287FF6">
        <w:rPr>
          <w:rFonts w:ascii="Arial" w:hAnsi="Arial" w:cs="Arial"/>
          <w:b/>
          <w:sz w:val="20"/>
          <w:szCs w:val="20"/>
        </w:rPr>
        <w:t>c</w:t>
      </w:r>
      <w:r w:rsidRPr="00031B08">
        <w:rPr>
          <w:rFonts w:ascii="Arial" w:hAnsi="Arial" w:cs="Arial"/>
          <w:b/>
          <w:sz w:val="20"/>
          <w:szCs w:val="20"/>
        </w:rPr>
        <w:t xml:space="preserve"> za razdoblje 01.01.-3</w:t>
      </w:r>
      <w:r w:rsidR="00663DF5">
        <w:rPr>
          <w:rFonts w:ascii="Arial" w:hAnsi="Arial" w:cs="Arial"/>
          <w:b/>
          <w:sz w:val="20"/>
          <w:szCs w:val="20"/>
        </w:rPr>
        <w:t>1.12</w:t>
      </w:r>
      <w:r w:rsidR="002E2E33">
        <w:rPr>
          <w:rFonts w:ascii="Arial" w:hAnsi="Arial" w:cs="Arial"/>
          <w:b/>
          <w:sz w:val="20"/>
          <w:szCs w:val="20"/>
        </w:rPr>
        <w:t>.202</w:t>
      </w:r>
      <w:r w:rsidR="00A011B0">
        <w:rPr>
          <w:rFonts w:ascii="Arial" w:hAnsi="Arial" w:cs="Arial"/>
          <w:b/>
          <w:sz w:val="20"/>
          <w:szCs w:val="20"/>
        </w:rPr>
        <w:t>2</w:t>
      </w:r>
      <w:r w:rsidRPr="00031B08">
        <w:rPr>
          <w:rFonts w:ascii="Arial" w:hAnsi="Arial" w:cs="Arial"/>
          <w:b/>
          <w:sz w:val="20"/>
          <w:szCs w:val="20"/>
        </w:rPr>
        <w:t>. po organizacijskoj klasifikaciji</w:t>
      </w:r>
    </w:p>
    <w:p w14:paraId="40342F74" w14:textId="77777777" w:rsidR="007123D7" w:rsidRDefault="007123D7" w:rsidP="00031B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2960" w:type="dxa"/>
        <w:tblInd w:w="93" w:type="dxa"/>
        <w:tblLook w:val="04A0" w:firstRow="1" w:lastRow="0" w:firstColumn="1" w:lastColumn="0" w:noHBand="0" w:noVBand="1"/>
      </w:tblPr>
      <w:tblGrid>
        <w:gridCol w:w="1608"/>
        <w:gridCol w:w="1292"/>
        <w:gridCol w:w="4400"/>
        <w:gridCol w:w="1820"/>
        <w:gridCol w:w="1920"/>
        <w:gridCol w:w="1920"/>
      </w:tblGrid>
      <w:tr w:rsidR="00A011B0" w:rsidRPr="00A011B0" w14:paraId="1C7CE51B" w14:textId="77777777" w:rsidTr="00A011B0">
        <w:trPr>
          <w:trHeight w:val="25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D0D5A38" w14:textId="77777777" w:rsidR="00A011B0" w:rsidRPr="00A011B0" w:rsidRDefault="00A011B0" w:rsidP="00A01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RGP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44AF174" w14:textId="77777777" w:rsidR="00A011B0" w:rsidRPr="00A011B0" w:rsidRDefault="00A011B0" w:rsidP="00A01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A1DEA8B" w14:textId="77777777" w:rsidR="00A011B0" w:rsidRPr="00A011B0" w:rsidRDefault="00A011B0" w:rsidP="00A01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8BBDCFD" w14:textId="77777777" w:rsidR="00A011B0" w:rsidRPr="00A011B0" w:rsidRDefault="00A011B0" w:rsidP="00A01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A19D7EA" w14:textId="77777777" w:rsidR="00A011B0" w:rsidRPr="00A011B0" w:rsidRDefault="00A011B0" w:rsidP="00A01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A011B0" w:rsidRPr="00A011B0" w14:paraId="641FA6AE" w14:textId="77777777" w:rsidTr="00A011B0">
        <w:trPr>
          <w:trHeight w:val="25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E6E0004" w14:textId="77777777" w:rsidR="00A011B0" w:rsidRPr="00A011B0" w:rsidRDefault="00A011B0" w:rsidP="00A01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D039708" w14:textId="77777777" w:rsidR="00A011B0" w:rsidRPr="00A011B0" w:rsidRDefault="00A011B0" w:rsidP="00A01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DC5F83A" w14:textId="77777777" w:rsidR="00A011B0" w:rsidRPr="00A011B0" w:rsidRDefault="00A011B0" w:rsidP="00A01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ED0BF9B" w14:textId="77777777" w:rsidR="00A011B0" w:rsidRPr="00A011B0" w:rsidRDefault="00A011B0" w:rsidP="00A01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95384F0" w14:textId="77777777" w:rsidR="00A011B0" w:rsidRPr="00A011B0" w:rsidRDefault="00A011B0" w:rsidP="00A01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A011B0" w:rsidRPr="00A011B0" w14:paraId="7BD1F772" w14:textId="77777777" w:rsidTr="00A011B0">
        <w:trPr>
          <w:trHeight w:val="25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4A4398" w14:textId="77777777" w:rsidR="00A011B0" w:rsidRPr="00A011B0" w:rsidRDefault="00A011B0" w:rsidP="00A01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0FE4A7" w14:textId="77777777" w:rsidR="00A011B0" w:rsidRPr="00A011B0" w:rsidRDefault="00A011B0" w:rsidP="00A01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C3AA9E" w14:textId="77777777" w:rsidR="00A011B0" w:rsidRPr="00A011B0" w:rsidRDefault="00A011B0" w:rsidP="00A011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6.078.111,14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7541F7" w14:textId="77777777" w:rsidR="00A011B0" w:rsidRPr="00A011B0" w:rsidRDefault="00A011B0" w:rsidP="00A011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3.320.827,84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70A761" w14:textId="77777777" w:rsidR="00A011B0" w:rsidRPr="00A011B0" w:rsidRDefault="00A011B0" w:rsidP="00A011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54,64%</w:t>
            </w:r>
          </w:p>
        </w:tc>
      </w:tr>
      <w:tr w:rsidR="00A011B0" w:rsidRPr="00A011B0" w14:paraId="10109AFA" w14:textId="77777777" w:rsidTr="00A011B0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10ECDFE" w14:textId="77777777" w:rsidR="00A011B0" w:rsidRPr="00A011B0" w:rsidRDefault="00A011B0" w:rsidP="00A01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0017398" w14:textId="77777777" w:rsidR="00A011B0" w:rsidRPr="00A011B0" w:rsidRDefault="00A011B0" w:rsidP="00A01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2BC84C2" w14:textId="77777777" w:rsidR="00A011B0" w:rsidRPr="00A011B0" w:rsidRDefault="00A011B0" w:rsidP="00A01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PREDSTAVNIČKA I IZVRŠNA TIJELA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53DC7BE" w14:textId="77777777" w:rsidR="00A011B0" w:rsidRPr="00A011B0" w:rsidRDefault="00A011B0" w:rsidP="00A011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489.498,24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E247F84" w14:textId="77777777" w:rsidR="00A011B0" w:rsidRPr="00A011B0" w:rsidRDefault="00A011B0" w:rsidP="00A011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431.187,53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93CE456" w14:textId="77777777" w:rsidR="00A011B0" w:rsidRPr="00A011B0" w:rsidRDefault="00A011B0" w:rsidP="00A011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88,09%</w:t>
            </w:r>
          </w:p>
        </w:tc>
      </w:tr>
      <w:tr w:rsidR="00A011B0" w:rsidRPr="00A011B0" w14:paraId="63AC78B8" w14:textId="77777777" w:rsidTr="00A011B0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816133A" w14:textId="77777777" w:rsidR="00A011B0" w:rsidRPr="00A011B0" w:rsidRDefault="00A011B0" w:rsidP="00A01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1EC90EE" w14:textId="77777777" w:rsidR="00A011B0" w:rsidRPr="00A011B0" w:rsidRDefault="00A011B0" w:rsidP="00A01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B80D3C6" w14:textId="77777777" w:rsidR="00A011B0" w:rsidRPr="00A011B0" w:rsidRDefault="00A011B0" w:rsidP="00A01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IZVRŠNO TIJELO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849408C" w14:textId="77777777" w:rsidR="00A011B0" w:rsidRPr="00A011B0" w:rsidRDefault="00A011B0" w:rsidP="00A011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373.025,00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D3E3119" w14:textId="77777777" w:rsidR="00A011B0" w:rsidRPr="00A011B0" w:rsidRDefault="00A011B0" w:rsidP="00A011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318.257,15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5EE57D6" w14:textId="77777777" w:rsidR="00A011B0" w:rsidRPr="00A011B0" w:rsidRDefault="00A011B0" w:rsidP="00A011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85,32%</w:t>
            </w:r>
          </w:p>
        </w:tc>
      </w:tr>
      <w:tr w:rsidR="00A011B0" w:rsidRPr="00A011B0" w14:paraId="2DCB3BDB" w14:textId="77777777" w:rsidTr="00A011B0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AA00BB9" w14:textId="77777777" w:rsidR="00A011B0" w:rsidRPr="00A011B0" w:rsidRDefault="00A011B0" w:rsidP="00A01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8EEB318" w14:textId="77777777" w:rsidR="00A011B0" w:rsidRPr="00A011B0" w:rsidRDefault="00A011B0" w:rsidP="00A01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8594F00" w14:textId="77777777" w:rsidR="00A011B0" w:rsidRPr="00A011B0" w:rsidRDefault="00A011B0" w:rsidP="00A01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OPĆINSKO VIJEĆE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5387E14" w14:textId="77777777" w:rsidR="00A011B0" w:rsidRPr="00A011B0" w:rsidRDefault="00A011B0" w:rsidP="00A011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116.473,24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3499F41" w14:textId="77777777" w:rsidR="00A011B0" w:rsidRPr="00A011B0" w:rsidRDefault="00A011B0" w:rsidP="00A011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112.930,38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A6F6039" w14:textId="77777777" w:rsidR="00A011B0" w:rsidRPr="00A011B0" w:rsidRDefault="00A011B0" w:rsidP="00A011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96,96%</w:t>
            </w:r>
          </w:p>
        </w:tc>
      </w:tr>
      <w:tr w:rsidR="00A011B0" w:rsidRPr="00A011B0" w14:paraId="04A9A5D0" w14:textId="77777777" w:rsidTr="00A011B0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8C40F88" w14:textId="77777777" w:rsidR="00A011B0" w:rsidRPr="00A011B0" w:rsidRDefault="00A011B0" w:rsidP="00A01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494BF7B" w14:textId="77777777" w:rsidR="00A011B0" w:rsidRPr="00A011B0" w:rsidRDefault="00A011B0" w:rsidP="00A01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9829AD1" w14:textId="77777777" w:rsidR="00A011B0" w:rsidRPr="00A011B0" w:rsidRDefault="00A011B0" w:rsidP="00A01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27A0231" w14:textId="77777777" w:rsidR="00A011B0" w:rsidRPr="00A011B0" w:rsidRDefault="00A011B0" w:rsidP="00A011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5.588.612,90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DB2E977" w14:textId="77777777" w:rsidR="00A011B0" w:rsidRPr="00A011B0" w:rsidRDefault="00A011B0" w:rsidP="00A011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2.889.640,31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3B36800" w14:textId="77777777" w:rsidR="00A011B0" w:rsidRPr="00A011B0" w:rsidRDefault="00A011B0" w:rsidP="00A011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51,71%</w:t>
            </w:r>
          </w:p>
        </w:tc>
      </w:tr>
      <w:tr w:rsidR="00A011B0" w:rsidRPr="00A011B0" w14:paraId="453D4523" w14:textId="77777777" w:rsidTr="00A011B0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B4ADFEB" w14:textId="77777777" w:rsidR="00A011B0" w:rsidRPr="00A011B0" w:rsidRDefault="00A011B0" w:rsidP="00A01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27D45E4" w14:textId="77777777" w:rsidR="00A011B0" w:rsidRPr="00A011B0" w:rsidRDefault="00A011B0" w:rsidP="00A01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00205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AEEF7B3" w14:textId="77777777" w:rsidR="00A011B0" w:rsidRPr="00A011B0" w:rsidRDefault="00A011B0" w:rsidP="00A01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CA14686" w14:textId="77777777" w:rsidR="00A011B0" w:rsidRPr="00A011B0" w:rsidRDefault="00A011B0" w:rsidP="00A011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5.588.612,90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21B71E0" w14:textId="77777777" w:rsidR="00A011B0" w:rsidRPr="00A011B0" w:rsidRDefault="00A011B0" w:rsidP="00A011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2.889.640,31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1EC6721" w14:textId="77777777" w:rsidR="00A011B0" w:rsidRPr="00A011B0" w:rsidRDefault="00A011B0" w:rsidP="00A011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011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51,71%</w:t>
            </w:r>
          </w:p>
        </w:tc>
      </w:tr>
    </w:tbl>
    <w:p w14:paraId="5A923BFC" w14:textId="77777777" w:rsidR="007123D7" w:rsidRDefault="007123D7" w:rsidP="00031B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7141E72" w14:textId="77777777" w:rsidR="0059478A" w:rsidRDefault="0059478A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9E0C479" w14:textId="77777777" w:rsidR="002E2E33" w:rsidRPr="009E5643" w:rsidRDefault="00031B08" w:rsidP="009E564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32282">
        <w:rPr>
          <w:rFonts w:ascii="Arial" w:eastAsia="Calibri" w:hAnsi="Arial" w:cs="Arial"/>
          <w:b/>
          <w:sz w:val="20"/>
          <w:szCs w:val="20"/>
        </w:rPr>
        <w:t xml:space="preserve">Izvršenje posebnog dijela proračuna </w:t>
      </w:r>
      <w:r w:rsidR="008E5C2B">
        <w:rPr>
          <w:rFonts w:ascii="Arial" w:eastAsia="Calibri" w:hAnsi="Arial" w:cs="Arial"/>
          <w:b/>
          <w:sz w:val="20"/>
          <w:szCs w:val="20"/>
        </w:rPr>
        <w:t>Općine Rakove</w:t>
      </w:r>
      <w:r w:rsidR="00287FF6">
        <w:rPr>
          <w:rFonts w:ascii="Arial" w:eastAsia="Calibri" w:hAnsi="Arial" w:cs="Arial"/>
          <w:b/>
          <w:sz w:val="20"/>
          <w:szCs w:val="20"/>
        </w:rPr>
        <w:t>c</w:t>
      </w:r>
      <w:r w:rsidRPr="00632282">
        <w:rPr>
          <w:rFonts w:ascii="Arial" w:eastAsia="Calibri" w:hAnsi="Arial" w:cs="Arial"/>
          <w:b/>
          <w:sz w:val="20"/>
          <w:szCs w:val="20"/>
        </w:rPr>
        <w:t xml:space="preserve"> za razdoblje 01.01.-3</w:t>
      </w:r>
      <w:r w:rsidR="00663DF5">
        <w:rPr>
          <w:rFonts w:ascii="Arial" w:eastAsia="Calibri" w:hAnsi="Arial" w:cs="Arial"/>
          <w:b/>
          <w:sz w:val="20"/>
          <w:szCs w:val="20"/>
        </w:rPr>
        <w:t>1.12</w:t>
      </w:r>
      <w:r w:rsidR="002E2E33">
        <w:rPr>
          <w:rFonts w:ascii="Arial" w:eastAsia="Calibri" w:hAnsi="Arial" w:cs="Arial"/>
          <w:b/>
          <w:sz w:val="20"/>
          <w:szCs w:val="20"/>
        </w:rPr>
        <w:t>.202</w:t>
      </w:r>
      <w:r w:rsidR="00A011B0">
        <w:rPr>
          <w:rFonts w:ascii="Arial" w:eastAsia="Calibri" w:hAnsi="Arial" w:cs="Arial"/>
          <w:b/>
          <w:sz w:val="20"/>
          <w:szCs w:val="20"/>
        </w:rPr>
        <w:t>2</w:t>
      </w:r>
      <w:r w:rsidRPr="00632282">
        <w:rPr>
          <w:rFonts w:ascii="Arial" w:eastAsia="Calibri" w:hAnsi="Arial" w:cs="Arial"/>
          <w:b/>
          <w:sz w:val="20"/>
          <w:szCs w:val="20"/>
        </w:rPr>
        <w:t>. prema programskoj klasifikaciji</w:t>
      </w:r>
      <w:r w:rsidR="00954C21">
        <w:fldChar w:fldCharType="begin"/>
      </w:r>
      <w:r w:rsidR="002E2E33">
        <w:instrText xml:space="preserve"> LINK </w:instrText>
      </w:r>
      <w:r w:rsidR="00C424B5">
        <w:instrText xml:space="preserve">Excel.Sheet.8 "C:\\Users\\ljpetanjek\\Documents\\Petanjek Ljiljana\\Rakovec\\GO 2020\\Ispis izvršenja proračuna.xls" "Izvršenje po programskoj klasif!R9C1:R549C16" </w:instrText>
      </w:r>
      <w:r w:rsidR="002E2E33">
        <w:instrText xml:space="preserve">\a \f 4 \h </w:instrText>
      </w:r>
      <w:r w:rsidR="00954C21">
        <w:fldChar w:fldCharType="separate"/>
      </w:r>
    </w:p>
    <w:p w14:paraId="5EDE0D41" w14:textId="77777777" w:rsidR="006F08C7" w:rsidRDefault="00954C21" w:rsidP="00A011B0">
      <w:pPr>
        <w:spacing w:after="0" w:line="240" w:lineRule="auto"/>
      </w:pPr>
      <w:r>
        <w:rPr>
          <w:rFonts w:ascii="Arial" w:hAnsi="Arial" w:cs="Arial"/>
          <w:b/>
        </w:rPr>
        <w:fldChar w:fldCharType="end"/>
      </w:r>
      <w:r w:rsidR="006F08C7">
        <w:rPr>
          <w:rFonts w:ascii="Arial" w:hAnsi="Arial" w:cs="Arial"/>
          <w:b/>
        </w:rPr>
        <w:fldChar w:fldCharType="begin"/>
      </w:r>
      <w:r w:rsidR="006F08C7">
        <w:rPr>
          <w:rFonts w:ascii="Arial" w:hAnsi="Arial" w:cs="Arial"/>
          <w:b/>
        </w:rPr>
        <w:instrText xml:space="preserve"> LINK Excel.Sheet.8 "C:\\Users\\ljpetanjek\\Documents\\Petanjek Ljiljana\\Rakovec\\GO 2022\\Ispis izvršenja proračuna.xls" "Izvršenje po programskoj klasif!R10C1:R528C16" \a \f 4 \h </w:instrText>
      </w:r>
      <w:r w:rsidR="006F08C7">
        <w:rPr>
          <w:rFonts w:ascii="Arial" w:hAnsi="Arial" w:cs="Arial"/>
          <w:b/>
        </w:rPr>
        <w:fldChar w:fldCharType="separate"/>
      </w: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364"/>
        <w:gridCol w:w="1861"/>
        <w:gridCol w:w="7990"/>
        <w:gridCol w:w="1534"/>
        <w:gridCol w:w="1732"/>
        <w:gridCol w:w="1006"/>
      </w:tblGrid>
      <w:tr w:rsidR="006F08C7" w:rsidRPr="006F08C7" w14:paraId="253FD5D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7AF5267" w14:textId="77777777" w:rsidR="006F08C7" w:rsidRPr="006F08C7" w:rsidRDefault="006F08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BF9007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A931D1C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8D09337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4AC68DE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6F08C7" w:rsidRPr="006F08C7" w14:paraId="3A7D1D9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CFBF7C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95DFA4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Projekt/Aktivnost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557D706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5E101D5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101D92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94B5808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6F08C7" w:rsidRPr="006F08C7" w14:paraId="5E4CCCA8" w14:textId="77777777" w:rsidTr="006F08C7">
        <w:trPr>
          <w:trHeight w:val="255"/>
        </w:trPr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CE63A1F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7509D8A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AB88EB9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5483603" w14:textId="77777777" w:rsidR="006F08C7" w:rsidRPr="006F08C7" w:rsidRDefault="006F08C7" w:rsidP="006F0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6F08C7" w:rsidRPr="006F08C7" w14:paraId="591E1B1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54326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1D9BE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F3305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6.078.111,14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91FBE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3.320.827,84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7AA52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54,64%</w:t>
            </w:r>
          </w:p>
        </w:tc>
      </w:tr>
      <w:tr w:rsidR="006F08C7" w:rsidRPr="006F08C7" w14:paraId="5D63B2B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01FFF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C6B93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001 PREDSTAVNIČKA I IZVRŠNA TIJELA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BD770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489.498,24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8C633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431.187,53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C82C9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88,09%</w:t>
            </w:r>
          </w:p>
        </w:tc>
      </w:tr>
      <w:tr w:rsidR="006F08C7" w:rsidRPr="006F08C7" w14:paraId="39617B6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CBD4B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AD7B0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00105 IZVRŠNO TIJELO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568F7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373.025,00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CBB29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318.257,15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8EE7D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85,32%</w:t>
            </w:r>
          </w:p>
        </w:tc>
      </w:tr>
      <w:tr w:rsidR="006F08C7" w:rsidRPr="006F08C7" w14:paraId="69A9B0E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C8C74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92085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5612A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373.025,00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17250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318.257,15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F36D0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85,32%</w:t>
            </w:r>
          </w:p>
        </w:tc>
      </w:tr>
      <w:tr w:rsidR="006F08C7" w:rsidRPr="006F08C7" w14:paraId="3F7E6F4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F388B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CFF02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3CD9B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373.025,00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7826C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318.257,15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73909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85,32%</w:t>
            </w:r>
          </w:p>
        </w:tc>
      </w:tr>
      <w:tr w:rsidR="006F08C7" w:rsidRPr="006F08C7" w14:paraId="38C1046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7FFE3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4759E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5073B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353.025,00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7519D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308.257,15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6E04F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87,32%</w:t>
            </w:r>
          </w:p>
        </w:tc>
      </w:tr>
      <w:tr w:rsidR="006F08C7" w:rsidRPr="006F08C7" w14:paraId="4C57806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D264E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6572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1.1.2 OSTALI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F9329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171ED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067F8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6F08C7" w:rsidRPr="006F08C7" w14:paraId="7D9C5E8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3E62D9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06FAD7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75F274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JAVNA UPRAVA I ADMINISTRACIJA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873396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373.025,00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76DA6A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318.257,15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49FB2D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85,32%</w:t>
            </w:r>
          </w:p>
        </w:tc>
      </w:tr>
      <w:tr w:rsidR="006F08C7" w:rsidRPr="006F08C7" w14:paraId="6009C78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2E285D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735FA4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CD02A6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8F851F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373.025,00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96D5DC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318.257,15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3B2739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85,32%</w:t>
            </w:r>
          </w:p>
        </w:tc>
      </w:tr>
      <w:tr w:rsidR="006F08C7" w:rsidRPr="006F08C7" w14:paraId="7F8292F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37F45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64C5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CC1E4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Redovan rad načelnika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B2F7E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250.325,00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DDAFB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242.926,59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ABB66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97,04%</w:t>
            </w:r>
          </w:p>
        </w:tc>
      </w:tr>
      <w:tr w:rsidR="006F08C7" w:rsidRPr="006F08C7" w14:paraId="3221D64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4D1B5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1EE47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30BAB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250.325,00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77215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242.926,59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470F4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97,04%</w:t>
            </w:r>
          </w:p>
        </w:tc>
      </w:tr>
      <w:tr w:rsidR="006F08C7" w:rsidRPr="006F08C7" w14:paraId="0448F1B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25760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2E7C8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6D376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250.325,00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F2CF1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242.926,59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FEB3E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97,04%</w:t>
            </w:r>
          </w:p>
        </w:tc>
      </w:tr>
      <w:tr w:rsidR="006F08C7" w:rsidRPr="006F08C7" w14:paraId="7A52C66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6D23C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01D17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CDDC8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250.325,00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9140F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242.926,59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771AF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97,04%</w:t>
            </w:r>
          </w:p>
        </w:tc>
      </w:tr>
      <w:tr w:rsidR="006F08C7" w:rsidRPr="006F08C7" w14:paraId="7B5C126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589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D71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BB0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4A2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58C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202.407,39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E27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98,74%</w:t>
            </w:r>
          </w:p>
        </w:tc>
      </w:tr>
      <w:tr w:rsidR="006F08C7" w:rsidRPr="006F08C7" w14:paraId="0BDCC88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AA9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A90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CF5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BC8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804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202.407,39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F99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03017E3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F4F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D4D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200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9F0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33.825,00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E4B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33.397,20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7FD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98,74%</w:t>
            </w:r>
          </w:p>
        </w:tc>
      </w:tr>
      <w:tr w:rsidR="006F08C7" w:rsidRPr="006F08C7" w14:paraId="6825185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3B1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51F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D1A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257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47F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33.397,20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192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4308E28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633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571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896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5CC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1E0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7.122,00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91B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61,93%</w:t>
            </w:r>
          </w:p>
        </w:tc>
      </w:tr>
      <w:tr w:rsidR="006F08C7" w:rsidRPr="006F08C7" w14:paraId="3A10E21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7F6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7AC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DEC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7FF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E4E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2.614,00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48C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7054B40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BC1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89A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BAD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52F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F86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4.508,00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CC2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203F678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8A814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8E3E7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FEFB3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Proračunska rezerva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F8A90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A2E6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53786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198A9C5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738AE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A45FC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FA9D3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6F58D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AF4F8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071A139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9CE5E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2D04D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1FAD3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44A2D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27209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1CD6F4F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6DDCA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B5A10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EF0DC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F1CBF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2A8FA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704A070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204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779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2C6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Izvanredni rashodi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2C4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D7E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E49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1EF1E24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164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2B9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3851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D1A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Nepredviđeni rashodi do visine proračunske pričuve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75F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5CF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C1A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34CDC3D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83C4D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236BA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E5058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Sredstva javnog priopćavanja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1230E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EA3F5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29.812,50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8BF1F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85,18%</w:t>
            </w:r>
          </w:p>
        </w:tc>
      </w:tr>
      <w:tr w:rsidR="006F08C7" w:rsidRPr="006F08C7" w14:paraId="0111F8E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DF747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83ACC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884D4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0A31E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29.812,50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28535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85,18%</w:t>
            </w:r>
          </w:p>
        </w:tc>
      </w:tr>
      <w:tr w:rsidR="006F08C7" w:rsidRPr="006F08C7" w14:paraId="3673EB7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86E75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661FF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E53BE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37138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29.812,50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F53EB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85,18%</w:t>
            </w:r>
          </w:p>
        </w:tc>
      </w:tr>
      <w:tr w:rsidR="006F08C7" w:rsidRPr="006F08C7" w14:paraId="1379BC6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1E01A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295C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A89D8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1152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29.812,50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850E1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85,18%</w:t>
            </w:r>
          </w:p>
        </w:tc>
      </w:tr>
      <w:tr w:rsidR="006F08C7" w:rsidRPr="006F08C7" w14:paraId="771222E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A80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301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E5D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D40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153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29.812,50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933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85,18%</w:t>
            </w:r>
          </w:p>
        </w:tc>
      </w:tr>
      <w:tr w:rsidR="006F08C7" w:rsidRPr="006F08C7" w14:paraId="62DBD4E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0EA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A1F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3CC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7E4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376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29.812,50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E49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20E1594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830CB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8B92D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8BF03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Pokroviteljstva i sponzorstva udrugama i građanima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8BE9E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989D3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4AC4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6F08C7" w:rsidRPr="006F08C7" w14:paraId="7DAA470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2B224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CEF90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3539D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F8FEA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4EEB6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6F08C7" w:rsidRPr="006F08C7" w14:paraId="1BC7755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73CB9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56E11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05D26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66536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99510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6F08C7" w:rsidRPr="006F08C7" w14:paraId="138E827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EDF3C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AE23B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1.1.2 OSTALI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9BDD3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8295B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B68EB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6F08C7" w:rsidRPr="006F08C7" w14:paraId="1153F88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C8B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1AD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2AB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4CB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908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42C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6F08C7" w:rsidRPr="006F08C7" w14:paraId="7CD8EF7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03A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B2E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247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5C9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0C3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057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009A925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673DE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BDF3F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A100008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456E6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Proslave, obilježavanja, manifestacije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8275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47.700,00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F97BD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35.518,06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0F9A2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74,46%</w:t>
            </w:r>
          </w:p>
        </w:tc>
      </w:tr>
      <w:tr w:rsidR="006F08C7" w:rsidRPr="006F08C7" w14:paraId="0935832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ED8E0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6E0AF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A69C8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47.700,00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D01D9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35.518,06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B2FC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74,46%</w:t>
            </w:r>
          </w:p>
        </w:tc>
      </w:tr>
      <w:tr w:rsidR="006F08C7" w:rsidRPr="006F08C7" w14:paraId="0DFAE6A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F4FAB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42CA8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6119B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47.700,00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23D4C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35.518,06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A592B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74,46%</w:t>
            </w:r>
          </w:p>
        </w:tc>
      </w:tr>
      <w:tr w:rsidR="006F08C7" w:rsidRPr="006F08C7" w14:paraId="3A2738B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6E681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9CC7C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A9BDD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47.700,00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E4CE0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35.518,06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C1A6C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74,46%</w:t>
            </w:r>
          </w:p>
        </w:tc>
      </w:tr>
      <w:tr w:rsidR="006F08C7" w:rsidRPr="006F08C7" w14:paraId="682D30A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A9D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73C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12E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D71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32.700,00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FF5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25.473,13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E1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77,90%</w:t>
            </w:r>
          </w:p>
        </w:tc>
      </w:tr>
      <w:tr w:rsidR="006F08C7" w:rsidRPr="006F08C7" w14:paraId="044F1D5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169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86F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63D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B64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B27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25.473,13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F9F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719E9B7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DED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578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170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4A9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AE5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1D5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0E5E42F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981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9A5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1DA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91A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067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10.044,93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AEF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66,97%</w:t>
            </w:r>
          </w:p>
        </w:tc>
      </w:tr>
      <w:tr w:rsidR="006F08C7" w:rsidRPr="006F08C7" w14:paraId="4108F88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01C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24E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78F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E39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AFA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6.590,93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EF0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707B0E9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E94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26A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857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49C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DED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3.454,00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850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23EE6B8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ECC2A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F35E7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00110 OPĆINSKO VIJEĆE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7B31F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116.473,24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381EC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112.930,38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00A60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96,96%</w:t>
            </w:r>
          </w:p>
        </w:tc>
      </w:tr>
      <w:tr w:rsidR="006F08C7" w:rsidRPr="006F08C7" w14:paraId="6338377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A0061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16775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ED66C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116.473,24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8BB04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112.930,38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F6C6D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96,96%</w:t>
            </w:r>
          </w:p>
        </w:tc>
      </w:tr>
      <w:tr w:rsidR="006F08C7" w:rsidRPr="006F08C7" w14:paraId="7B35F94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B5DED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33114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29F68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116.473,24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E2916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112.930,38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F1BEE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96,96%</w:t>
            </w:r>
          </w:p>
        </w:tc>
      </w:tr>
      <w:tr w:rsidR="006F08C7" w:rsidRPr="006F08C7" w14:paraId="72C0A29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AA57E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FA99F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F1BEA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116.473,24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2AB97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112.930,38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19398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96,96%</w:t>
            </w:r>
          </w:p>
        </w:tc>
      </w:tr>
      <w:tr w:rsidR="006F08C7" w:rsidRPr="006F08C7" w14:paraId="18FA10E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32A08A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E9A659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4389F9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JAVNA UPRAVA I ADMINISTRACIJA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B4FF54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116.473,24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5812A7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112.930,38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747CFC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96,96%</w:t>
            </w:r>
          </w:p>
        </w:tc>
      </w:tr>
      <w:tr w:rsidR="006F08C7" w:rsidRPr="006F08C7" w14:paraId="66F1CCF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C68510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8F8655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C54632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C6C402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116.473,24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FE7185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112.930,38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F9D0C6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96,96%</w:t>
            </w:r>
          </w:p>
        </w:tc>
      </w:tr>
      <w:tr w:rsidR="006F08C7" w:rsidRPr="006F08C7" w14:paraId="7DCEBB7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51221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9641B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65115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Političke stranke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57A94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9.018,00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06AF4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9.018,00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7E715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698407A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FAD28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B0FC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485E6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9.018,00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5AF9B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9.018,00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2B19A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2F57475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25EE9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3F637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D8683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9.018,00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22A32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9.018,00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D8F5B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1AE59F4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57E67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31164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2FB03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9.018,00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8786A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9.018,00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4533E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1CAD7DC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552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CEF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D7C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415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9.018,00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823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9.018,00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63F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44F9E7D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52B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3AA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DC4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371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1AE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9.018,00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474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2EC5680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3F679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76C35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3070C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Redovan rad predstavničkog tijela - općinskog vijeća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63D83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107.455,24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6A7FD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103.912,38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7F88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96,70%</w:t>
            </w:r>
          </w:p>
        </w:tc>
      </w:tr>
      <w:tr w:rsidR="006F08C7" w:rsidRPr="006F08C7" w14:paraId="251F348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355F8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9E058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7A75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107.455,24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EBD2D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103.912,38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04E70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96,70%</w:t>
            </w:r>
          </w:p>
        </w:tc>
      </w:tr>
      <w:tr w:rsidR="006F08C7" w:rsidRPr="006F08C7" w14:paraId="3D51178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301CF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D38FA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3B2A2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107.455,24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CBDE6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103.912,38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1FC18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96,70%</w:t>
            </w:r>
          </w:p>
        </w:tc>
      </w:tr>
      <w:tr w:rsidR="006F08C7" w:rsidRPr="006F08C7" w14:paraId="75A2C12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00D06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475C3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A902A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107.455,24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D73FE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103.912,38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BBFB4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96,70%</w:t>
            </w:r>
          </w:p>
        </w:tc>
      </w:tr>
      <w:tr w:rsidR="006F08C7" w:rsidRPr="006F08C7" w14:paraId="073665A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0AF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A3C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5D6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8DF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107.455,24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0A2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103.912,38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862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96,70%</w:t>
            </w:r>
          </w:p>
        </w:tc>
      </w:tr>
      <w:tr w:rsidR="006F08C7" w:rsidRPr="006F08C7" w14:paraId="38A6E27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D1C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4AF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AC2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711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3A6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88.455,24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601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3562DDF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CB2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059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4B1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BE5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168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15.457,14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448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34E131C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E9136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9B5B9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002 JEDINSTVENI UPRAVNI ODJEL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15C0F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5.588.612,90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99A3E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2.889.640,31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3156F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51,71%</w:t>
            </w:r>
          </w:p>
        </w:tc>
      </w:tr>
      <w:tr w:rsidR="006F08C7" w:rsidRPr="006F08C7" w14:paraId="2A42779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40153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7A71A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00205 JEDINSTVENI UPRAVNI ODJEL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665CD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5.588.612,90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03BFA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2.889.640,31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DB471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51,71%</w:t>
            </w:r>
          </w:p>
        </w:tc>
      </w:tr>
      <w:tr w:rsidR="006F08C7" w:rsidRPr="006F08C7" w14:paraId="218C232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F2FE4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12A20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DE6FB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3.826.054,35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6F6C8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1.879.464,24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A4779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49,12%</w:t>
            </w:r>
          </w:p>
        </w:tc>
      </w:tr>
      <w:tr w:rsidR="006F08C7" w:rsidRPr="006F08C7" w14:paraId="191F388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2CBC4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408D8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810B7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3.826.054,35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A1B54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1.879.464,24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B3ADC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49,12%</w:t>
            </w:r>
          </w:p>
        </w:tc>
      </w:tr>
      <w:tr w:rsidR="006F08C7" w:rsidRPr="006F08C7" w14:paraId="2EB09A5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C7C56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ED6CD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746AB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3.826.054,35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2DB6D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1.879.464,24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CBDB8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49,12%</w:t>
            </w:r>
          </w:p>
        </w:tc>
      </w:tr>
      <w:tr w:rsidR="006F08C7" w:rsidRPr="006F08C7" w14:paraId="657985E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1DB11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026C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7DB06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E5847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1868C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693BB06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13757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8E420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 PRIHODI OD PRODAJE NEFINANCIJSKE IMOVINE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88D52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66F1C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55E4E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45D11DA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EA957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74C55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3.2.1 PRIHOD OD PRODAJE ZEMLJIŠTA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C406B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420EA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388EF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567FFCC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6A6E0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0CA3E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F934E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313.265,00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6E89A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285.583,97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A3DDC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91,16%</w:t>
            </w:r>
          </w:p>
        </w:tc>
      </w:tr>
      <w:tr w:rsidR="006F08C7" w:rsidRPr="006F08C7" w14:paraId="126F083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111DD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B24F6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9D89F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313.265,00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1ED1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285.583,97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B1860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91,16%</w:t>
            </w:r>
          </w:p>
        </w:tc>
      </w:tr>
      <w:tr w:rsidR="006F08C7" w:rsidRPr="006F08C7" w14:paraId="366C0B1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9A173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7A956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C1FE7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282.765,00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4AD1B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255.760,80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5D7C0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90,45%</w:t>
            </w:r>
          </w:p>
        </w:tc>
      </w:tr>
      <w:tr w:rsidR="006F08C7" w:rsidRPr="006F08C7" w14:paraId="275D49B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F300A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6D959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4.3.2 KOMUNALNI DOPRINOS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11545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DC8EA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29.324,75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5A683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97,75%</w:t>
            </w:r>
          </w:p>
        </w:tc>
      </w:tr>
      <w:tr w:rsidR="006F08C7" w:rsidRPr="006F08C7" w14:paraId="6C03A4E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E0F63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52D8A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4.3.4 VODNI DOPRINOS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4E406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08AE8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498,42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1CD42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99,68%</w:t>
            </w:r>
          </w:p>
        </w:tc>
      </w:tr>
      <w:tr w:rsidR="006F08C7" w:rsidRPr="006F08C7" w14:paraId="539B081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DAD9E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E59F8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25AB2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1.440.843,55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23B7F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716.142,10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56021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49,70%</w:t>
            </w:r>
          </w:p>
        </w:tc>
      </w:tr>
      <w:tr w:rsidR="006F08C7" w:rsidRPr="006F08C7" w14:paraId="4509D8B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92CA9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2504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7E9CC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50F76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2FE8F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43ECC48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CC0E7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54D71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CC1C4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653C2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C1DA9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1661068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3D374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7F7C4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ED06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1.320.843,55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1E1D3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596.142,10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53B55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45,13%</w:t>
            </w:r>
          </w:p>
        </w:tc>
      </w:tr>
      <w:tr w:rsidR="006F08C7" w:rsidRPr="006F08C7" w14:paraId="0134419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4431C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7474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B59B4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1.320.843,55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11ABC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596.142,10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F8071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45,13%</w:t>
            </w:r>
          </w:p>
        </w:tc>
      </w:tr>
      <w:tr w:rsidR="006F08C7" w:rsidRPr="006F08C7" w14:paraId="2DF6F4B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CC40D4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83D253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CC9B9E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JAVNA UPRAVA I ADMINISTRACIJA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1ED7D4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800.248,17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EEAF23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663.159,85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65B0C6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82,87%</w:t>
            </w:r>
          </w:p>
        </w:tc>
      </w:tr>
      <w:tr w:rsidR="006F08C7" w:rsidRPr="006F08C7" w14:paraId="7BE9D2A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617575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87E814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832E84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404962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800.248,17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F01F54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663.159,85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92C19E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82,87%</w:t>
            </w:r>
          </w:p>
        </w:tc>
      </w:tr>
      <w:tr w:rsidR="006F08C7" w:rsidRPr="006F08C7" w14:paraId="1550382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42816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AD2F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A100009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2B137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Redovan rad Jedinstvenog upravnog odjela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965A4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194.212,95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12296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192.559,89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B964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99,15%</w:t>
            </w:r>
          </w:p>
        </w:tc>
      </w:tr>
      <w:tr w:rsidR="006F08C7" w:rsidRPr="006F08C7" w14:paraId="01DEE81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86B8E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718C5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2154B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194.212,95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BD024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192.559,89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0C031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99,15%</w:t>
            </w:r>
          </w:p>
        </w:tc>
      </w:tr>
      <w:tr w:rsidR="006F08C7" w:rsidRPr="006F08C7" w14:paraId="428D489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7A7B5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D9BEC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78956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194.212,95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09A58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192.559,89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21177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99,15%</w:t>
            </w:r>
          </w:p>
        </w:tc>
      </w:tr>
      <w:tr w:rsidR="006F08C7" w:rsidRPr="006F08C7" w14:paraId="43F3751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27342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07BD5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F6926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194.212,95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5B92A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192.559,89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15AF4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99,15%</w:t>
            </w:r>
          </w:p>
        </w:tc>
      </w:tr>
      <w:tr w:rsidR="006F08C7" w:rsidRPr="006F08C7" w14:paraId="3A777AA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E15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DFF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737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CF0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164.942,46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68B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164.942,46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873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1838809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8C6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B59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275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369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B7C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164.942,46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C3C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588E164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C56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8C4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B45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710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306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C51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6C7E77E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F64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53D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581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11B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9B0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37D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47F6A61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12D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A86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48E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573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7.270,49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245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7.270,49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D00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7BFDB9B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6CE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562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ACA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48D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E10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7.270,49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C41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1B1E6A4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6C8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CA4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280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B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B3D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10.346,94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527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86,22%</w:t>
            </w:r>
          </w:p>
        </w:tc>
      </w:tr>
      <w:tr w:rsidR="006F08C7" w:rsidRPr="006F08C7" w14:paraId="703E386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790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23C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F99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DD5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110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10.346,94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D26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030EF27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67F9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5A8CD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A100010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AEA8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Materijalni rashodi i rashodi za usluge Jedinstvenog upravnog odjela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641AC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446.535,22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64272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313.974,06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DC08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70,31%</w:t>
            </w:r>
          </w:p>
        </w:tc>
      </w:tr>
      <w:tr w:rsidR="006F08C7" w:rsidRPr="006F08C7" w14:paraId="0C504DC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77FA9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D58AB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38464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446.535,22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EC246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313.974,06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3D2F6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70,31%</w:t>
            </w:r>
          </w:p>
        </w:tc>
      </w:tr>
      <w:tr w:rsidR="006F08C7" w:rsidRPr="006F08C7" w14:paraId="7A63ACE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C5662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EC8DE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0BD51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446.535,22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F9CF5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313.974,06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93C7C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70,31%</w:t>
            </w:r>
          </w:p>
        </w:tc>
      </w:tr>
      <w:tr w:rsidR="006F08C7" w:rsidRPr="006F08C7" w14:paraId="529A37E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EC053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FDDE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419E9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446.535,22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6F053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313.974,06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27E57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70,31%</w:t>
            </w:r>
          </w:p>
        </w:tc>
      </w:tr>
      <w:tr w:rsidR="006F08C7" w:rsidRPr="006F08C7" w14:paraId="5D4AABA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866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925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A4F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AEE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3.925,00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CFB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1.757,00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E29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44,76%</w:t>
            </w:r>
          </w:p>
        </w:tc>
      </w:tr>
      <w:tr w:rsidR="006F08C7" w:rsidRPr="006F08C7" w14:paraId="4E978F3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948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4EA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DC7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EC7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86C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332,00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CD4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54033CD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A8F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FAF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44F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DDB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961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1.425,00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E8E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678926F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CF4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B1B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6CC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04F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267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23F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16A34F2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3A0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3BD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5EA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36E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60.062,50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675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39.990,70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D85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66,58%</w:t>
            </w:r>
          </w:p>
        </w:tc>
      </w:tr>
      <w:tr w:rsidR="006F08C7" w:rsidRPr="006F08C7" w14:paraId="6E5DF61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653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48E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2EB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306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6D9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17.169,72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AD4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3157C78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FD1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690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B75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777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21E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16.536,10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05D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37195DD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450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72C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D11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354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41A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9C5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110A5E8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EFB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83C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B29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5A7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758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5.964,88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A3F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01B2BCB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3D2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23F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6F6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DCF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330.579,06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382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245.789,94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52B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74,35%</w:t>
            </w:r>
          </w:p>
        </w:tc>
      </w:tr>
      <w:tr w:rsidR="006F08C7" w:rsidRPr="006F08C7" w14:paraId="48A2CA5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21E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ADA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96C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E40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A52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23.050,17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71C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7980378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414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256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77E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A05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6DF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3.110,00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601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08BC7DE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584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9FB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571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F42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5E5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27D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0420615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EB5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4BB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974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275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A59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1.737,79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920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01EDA53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482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028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6A6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F94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8B5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3.865,10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3AF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2B9BD51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061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FCD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B13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DD5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87C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162.472,74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E57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28AACF4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280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74D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65E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29E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B04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18.250,63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5FF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27A41F9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ED7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1F8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B54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A37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B08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33.303,51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F4C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5277880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4DD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886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58D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415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C11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240,69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177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48,14%</w:t>
            </w:r>
          </w:p>
        </w:tc>
      </w:tr>
      <w:tr w:rsidR="006F08C7" w:rsidRPr="006F08C7" w14:paraId="2A0A5AE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2CD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113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22C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F8C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B54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240,69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D18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495BF57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F32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476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05E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389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32.268,56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282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18.279,05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6EA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56,65%</w:t>
            </w:r>
          </w:p>
        </w:tc>
      </w:tr>
      <w:tr w:rsidR="006F08C7" w:rsidRPr="006F08C7" w14:paraId="6464456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5B9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2C2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E4B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DC1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FF1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1.215,75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4A7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70098D1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F3D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F86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B43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29A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CCE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711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02104B2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AB3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257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05F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AB2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AEA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10.305,00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608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032DC2B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DEE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C47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446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F33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6FF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758,30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B25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762E6A9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E44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9D6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B9C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E6D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19.200,10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1D4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7.916,68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BA2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41,23%</w:t>
            </w:r>
          </w:p>
        </w:tc>
      </w:tr>
      <w:tr w:rsidR="006F08C7" w:rsidRPr="006F08C7" w14:paraId="17BBF81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09B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0DB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F34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196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5A4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7.916,68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C6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652A5B1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29834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9E8E2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A100012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C0CAC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Otplata zajma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F44B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6C5BB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152.125,90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07C55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98,15%</w:t>
            </w:r>
          </w:p>
        </w:tc>
      </w:tr>
      <w:tr w:rsidR="006F08C7" w:rsidRPr="006F08C7" w14:paraId="616C330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F676C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38555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2EAD4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BAE30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152.125,90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A5243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98,15%</w:t>
            </w:r>
          </w:p>
        </w:tc>
      </w:tr>
      <w:tr w:rsidR="006F08C7" w:rsidRPr="006F08C7" w14:paraId="623246A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EF02A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4518A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CFBF0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E0026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152.125,90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C9F7B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98,15%</w:t>
            </w:r>
          </w:p>
        </w:tc>
      </w:tr>
      <w:tr w:rsidR="006F08C7" w:rsidRPr="006F08C7" w14:paraId="2D3BE7E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CD86E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BE218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18A29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233CD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152.125,90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E131A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98,15%</w:t>
            </w:r>
          </w:p>
        </w:tc>
      </w:tr>
      <w:tr w:rsidR="006F08C7" w:rsidRPr="006F08C7" w14:paraId="1393272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875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3F0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547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2BF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Otplata glavnice primljenih zajmova od drugih razina vlasti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5C1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5CE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152.125,90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056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98,15%</w:t>
            </w:r>
          </w:p>
        </w:tc>
      </w:tr>
      <w:tr w:rsidR="006F08C7" w:rsidRPr="006F08C7" w14:paraId="1416500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B78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6E4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5471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B69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Otplata glavnice primljenih zajmova od državnog proračuna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ABF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9B3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152.125,90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8CE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20F30BF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0977D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47FFC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2D1CE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Opremanje ureda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9F9E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B4ABC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2F704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77379D9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1FCBB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D801E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CDD88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F7A1A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0281B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000CC61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A5FF6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43DFF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F406D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B7F0A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9707A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518F516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17497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69A15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60331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94B38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B70D8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482A753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E5D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FB6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A4D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imovina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DDC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AC5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0ED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067BE8F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950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0EA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DFB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Licence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D23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542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69F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118F0E1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AA458F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DF4E4E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6FE331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GRADNJA I ODRŽAVANJE KOMUNALNE INFRASTRUKTURE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0FB6DD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2.081.094,54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8B1EBE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1.303.507,43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CB4077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62,64%</w:t>
            </w:r>
          </w:p>
        </w:tc>
      </w:tr>
      <w:tr w:rsidR="006F08C7" w:rsidRPr="006F08C7" w14:paraId="4BA9FD0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81C422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F21A13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83186E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ODRŽAVANJE KOMUNALNE INFRASTRUKTURE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F121FC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516.715,00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55A859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383.171,67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CC3B95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74,16%</w:t>
            </w:r>
          </w:p>
        </w:tc>
      </w:tr>
      <w:tr w:rsidR="006F08C7" w:rsidRPr="006F08C7" w14:paraId="254C8CC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C8E6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0846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741B9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javne rasvjete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438B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10A6D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57.796,36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DE32B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105,08%</w:t>
            </w:r>
          </w:p>
        </w:tc>
      </w:tr>
      <w:tr w:rsidR="006F08C7" w:rsidRPr="006F08C7" w14:paraId="50F3DAF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C21A5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875B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488A4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ECAFD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57.796,36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23795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105,08%</w:t>
            </w:r>
          </w:p>
        </w:tc>
      </w:tr>
      <w:tr w:rsidR="006F08C7" w:rsidRPr="006F08C7" w14:paraId="6446604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360E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49B32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B615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8350C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57.796,36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BFB9C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105,08%</w:t>
            </w:r>
          </w:p>
        </w:tc>
      </w:tr>
      <w:tr w:rsidR="006F08C7" w:rsidRPr="006F08C7" w14:paraId="2C35EB1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E7857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F7F6A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D549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62A6A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57.796,36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A03C4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105,08%</w:t>
            </w:r>
          </w:p>
        </w:tc>
      </w:tr>
      <w:tr w:rsidR="006F08C7" w:rsidRPr="006F08C7" w14:paraId="0BFCDEF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26D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597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60B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922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4F5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53.221,36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65E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106,44%</w:t>
            </w:r>
          </w:p>
        </w:tc>
      </w:tr>
      <w:tr w:rsidR="006F08C7" w:rsidRPr="006F08C7" w14:paraId="34C1DF8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31A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BD4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849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845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2EF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53.221,36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6B1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2582E84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D78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FFF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3BA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A9B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BE1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4.575,00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93F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91,50%</w:t>
            </w:r>
          </w:p>
        </w:tc>
      </w:tr>
      <w:tr w:rsidR="006F08C7" w:rsidRPr="006F08C7" w14:paraId="7493C85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2C2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F89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2D7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3D2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B6B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4.575,00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6BF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4A02DE8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A708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3ABAB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AAF2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Održavanje javnih površina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DC0A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282.765,00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95D3C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255.760,80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ABA8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90,45%</w:t>
            </w:r>
          </w:p>
        </w:tc>
      </w:tr>
      <w:tr w:rsidR="006F08C7" w:rsidRPr="006F08C7" w14:paraId="29BB8D0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20BDD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1F82D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EAA89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282.765,00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52EE8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255.760,80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951E6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90,45%</w:t>
            </w:r>
          </w:p>
        </w:tc>
      </w:tr>
      <w:tr w:rsidR="006F08C7" w:rsidRPr="006F08C7" w14:paraId="52ACA12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1E80A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39DC6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C970E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282.765,00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FD0FC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255.760,80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53388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90,45%</w:t>
            </w:r>
          </w:p>
        </w:tc>
      </w:tr>
      <w:tr w:rsidR="006F08C7" w:rsidRPr="006F08C7" w14:paraId="1722160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0518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339C0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F4998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282.765,00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B358C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255.760,80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61270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90,45%</w:t>
            </w:r>
          </w:p>
        </w:tc>
      </w:tr>
      <w:tr w:rsidR="006F08C7" w:rsidRPr="006F08C7" w14:paraId="3EBE9B6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C02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CDA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0A3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6AB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2D9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9.892,00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149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98,92%</w:t>
            </w:r>
          </w:p>
        </w:tc>
      </w:tr>
      <w:tr w:rsidR="006F08C7" w:rsidRPr="006F08C7" w14:paraId="395657E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C75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428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FA6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093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E9E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9.892,00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627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128A5A9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098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B7F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3C3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1B9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272.765,00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86D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245.868,80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99C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90,14%</w:t>
            </w:r>
          </w:p>
        </w:tc>
      </w:tr>
      <w:tr w:rsidR="006F08C7" w:rsidRPr="006F08C7" w14:paraId="07491E7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214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67E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CAD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076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DE1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163.485,00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48B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5E54188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DB5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C5C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7B0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8E7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746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82.383,80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1D6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19FC467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3D203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0AF5B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2403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nerazvrstanih cesta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E6F8D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178.950,00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E52F0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69.614,51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4A71C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38,90%</w:t>
            </w:r>
          </w:p>
        </w:tc>
      </w:tr>
      <w:tr w:rsidR="006F08C7" w:rsidRPr="006F08C7" w14:paraId="48AF6FD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276B1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45205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F747C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88AB4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60.666,09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1EA51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86,67%</w:t>
            </w:r>
          </w:p>
        </w:tc>
      </w:tr>
      <w:tr w:rsidR="006F08C7" w:rsidRPr="006F08C7" w14:paraId="32D4A4A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617B5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C4BCD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8CC1C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F36C2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60.666,09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9D59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86,67%</w:t>
            </w:r>
          </w:p>
        </w:tc>
      </w:tr>
      <w:tr w:rsidR="006F08C7" w:rsidRPr="006F08C7" w14:paraId="37E33AE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BD727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DDD46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29D5E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FF9CA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60.666,09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2A03D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86,67%</w:t>
            </w:r>
          </w:p>
        </w:tc>
      </w:tr>
      <w:tr w:rsidR="006F08C7" w:rsidRPr="006F08C7" w14:paraId="6CFDC61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C4C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9D2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7DA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D75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16F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60.666,09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DC9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86,67%</w:t>
            </w:r>
          </w:p>
        </w:tc>
      </w:tr>
      <w:tr w:rsidR="006F08C7" w:rsidRPr="006F08C7" w14:paraId="17AD3CB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817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2D0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CA6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4E2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FB7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60.666,09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FBF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27B3957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FEA1C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9127B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AD317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5016A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81A56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2598D4A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790A4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8B69A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 PRIHODI OD PRODAJE NEFINANCIJSKE IMOVINE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6035A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F744A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116D3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751F865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23623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7C87E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3.2.1 PRIHOD OD PRODAJE ZEMLJIŠTA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76057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BCF66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44D80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4C96030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7C1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7F1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4AD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C7C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22A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B9E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6D14C0C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A53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489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63E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84B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144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EF2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5521BE5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35483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1FA14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ABE9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EF721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498,42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F99DA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99,68%</w:t>
            </w:r>
          </w:p>
        </w:tc>
      </w:tr>
      <w:tr w:rsidR="006F08C7" w:rsidRPr="006F08C7" w14:paraId="4C1C5FE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903C7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6C7CC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FC503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9EFB7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498,42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22E79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99,68%</w:t>
            </w:r>
          </w:p>
        </w:tc>
      </w:tr>
      <w:tr w:rsidR="006F08C7" w:rsidRPr="006F08C7" w14:paraId="64A4246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972B0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5B9CA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4.3.4 VODNI DOPRINOS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95106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A3FF2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498,42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7FBDE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99,68%</w:t>
            </w:r>
          </w:p>
        </w:tc>
      </w:tr>
      <w:tr w:rsidR="006F08C7" w:rsidRPr="006F08C7" w14:paraId="00CF2E9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37B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5F7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447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A84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83B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498,42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E9F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99,68%</w:t>
            </w:r>
          </w:p>
        </w:tc>
      </w:tr>
      <w:tr w:rsidR="006F08C7" w:rsidRPr="006F08C7" w14:paraId="3AEEE43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C3D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705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9F6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C97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E4E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498,42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5A1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39B8258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B648C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13E87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CA112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00923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F5C5F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2E7E9DE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8406C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05DC1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D9FEC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0F112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10B86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5493159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7CC0D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FE159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8E87B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F92CC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36C79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23725B9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FF4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249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EB9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4DE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84B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EB8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412CB96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20A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5EB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8D6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249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D14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815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0266A41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BD2995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951530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FEC1F9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GRADNJA KOMUNALNE INFRASTRUKTURE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085E0F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1.564.379,54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B1350A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920.335,76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F09B4B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58,83%</w:t>
            </w:r>
          </w:p>
        </w:tc>
      </w:tr>
      <w:tr w:rsidR="006F08C7" w:rsidRPr="006F08C7" w14:paraId="22B8A9C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2483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87C5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6B56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Uređenje javnih površina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8FE5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312.567,04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81261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311.148,04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A02BA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99,55%</w:t>
            </w:r>
          </w:p>
        </w:tc>
      </w:tr>
      <w:tr w:rsidR="006F08C7" w:rsidRPr="006F08C7" w14:paraId="7F9242D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56CD0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0552A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41805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82.567,04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E5DDC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81.823,29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7AEAE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99,10%</w:t>
            </w:r>
          </w:p>
        </w:tc>
      </w:tr>
      <w:tr w:rsidR="006F08C7" w:rsidRPr="006F08C7" w14:paraId="1A0F327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1AD7F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DB2E6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9067A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82.567,04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E4847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81.823,29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BE36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99,10%</w:t>
            </w:r>
          </w:p>
        </w:tc>
      </w:tr>
      <w:tr w:rsidR="006F08C7" w:rsidRPr="006F08C7" w14:paraId="58804A7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10EA5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FAA19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14CD4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82.567,04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131C7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81.823,29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36EF1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99,10%</w:t>
            </w:r>
          </w:p>
        </w:tc>
      </w:tr>
      <w:tr w:rsidR="006F08C7" w:rsidRPr="006F08C7" w14:paraId="048E096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4E4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047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316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FC4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82.567,04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669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81.823,29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9D0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99,10%</w:t>
            </w:r>
          </w:p>
        </w:tc>
      </w:tr>
      <w:tr w:rsidR="006F08C7" w:rsidRPr="006F08C7" w14:paraId="27B372C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C76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62E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2EE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18B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3B4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31.256,25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7E6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71A6D5B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7CE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907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252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8B9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A0D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50.567,04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F2D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79FA7BB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61207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26AF5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20CAE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160D1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29.324,75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01E6A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97,75%</w:t>
            </w:r>
          </w:p>
        </w:tc>
      </w:tr>
      <w:tr w:rsidR="006F08C7" w:rsidRPr="006F08C7" w14:paraId="3C213CD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682C2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7217D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09D79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9FB98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29.324,75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9E5B4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97,75%</w:t>
            </w:r>
          </w:p>
        </w:tc>
      </w:tr>
      <w:tr w:rsidR="006F08C7" w:rsidRPr="006F08C7" w14:paraId="7413CF5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28C45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0170E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4.3.2 KOMUNALNI DOPRINOS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5567A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7700D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29.324,75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67D2E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97,75%</w:t>
            </w:r>
          </w:p>
        </w:tc>
      </w:tr>
      <w:tr w:rsidR="006F08C7" w:rsidRPr="006F08C7" w14:paraId="129551A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6FD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2AC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CDF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7DB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26F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29.324,75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3FE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97,75%</w:t>
            </w:r>
          </w:p>
        </w:tc>
      </w:tr>
      <w:tr w:rsidR="006F08C7" w:rsidRPr="006F08C7" w14:paraId="166D06B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0C0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F6E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DD8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7DE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9B7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29.324,75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81D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1352C14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A7E8C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99367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CC355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276C4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729F3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752B121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CD480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52590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2EBC8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04915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47A25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637F5E8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6197D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0B798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15EF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E53BC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32A8B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5B0D396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558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EDA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7EF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F55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22C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4F7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3212262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6A8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A0C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9CB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780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D89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2B9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525B0E7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F77A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ADD2F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3992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Modernizacija javne rasvjete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9799B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F15AA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6.187,50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E6EB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34,38%</w:t>
            </w:r>
          </w:p>
        </w:tc>
      </w:tr>
      <w:tr w:rsidR="006F08C7" w:rsidRPr="006F08C7" w14:paraId="702723F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47DCB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EAB29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D141F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DC59A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6.187,50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0F75C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34,38%</w:t>
            </w:r>
          </w:p>
        </w:tc>
      </w:tr>
      <w:tr w:rsidR="006F08C7" w:rsidRPr="006F08C7" w14:paraId="63E38D5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9AD90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849A6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24A92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7B06E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6.187,50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C59B4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34,38%</w:t>
            </w:r>
          </w:p>
        </w:tc>
      </w:tr>
      <w:tr w:rsidR="006F08C7" w:rsidRPr="006F08C7" w14:paraId="2FE1315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B267E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48B0D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B5944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06560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6.187,50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1E925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34,38%</w:t>
            </w:r>
          </w:p>
        </w:tc>
      </w:tr>
      <w:tr w:rsidR="006F08C7" w:rsidRPr="006F08C7" w14:paraId="2479B75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4AE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F4B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ADC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85F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D99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6.187,50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BB7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34,38%</w:t>
            </w:r>
          </w:p>
        </w:tc>
      </w:tr>
      <w:tr w:rsidR="006F08C7" w:rsidRPr="006F08C7" w14:paraId="60CBEF0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586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5DA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C1C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081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826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6.187,50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06B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7C740A1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9EABB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2DD40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K100007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C273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Izgradnja nogostupa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E99A4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1.033.812,50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CFCD3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408.757,69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FF83E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39,54%</w:t>
            </w:r>
          </w:p>
        </w:tc>
      </w:tr>
      <w:tr w:rsidR="006F08C7" w:rsidRPr="006F08C7" w14:paraId="12E98F9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B4C22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89B7F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63A8D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283.812,50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50403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58.757,69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BBE26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20,70%</w:t>
            </w:r>
          </w:p>
        </w:tc>
      </w:tr>
      <w:tr w:rsidR="006F08C7" w:rsidRPr="006F08C7" w14:paraId="6E89B52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37601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6E14F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2733E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283.812,50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FFF00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58.757,69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A809B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20,70%</w:t>
            </w:r>
          </w:p>
        </w:tc>
      </w:tr>
      <w:tr w:rsidR="006F08C7" w:rsidRPr="006F08C7" w14:paraId="3949197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F6924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57494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A1D55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283.812,50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827A8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58.757,69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A3FDB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20,70%</w:t>
            </w:r>
          </w:p>
        </w:tc>
      </w:tr>
      <w:tr w:rsidR="006F08C7" w:rsidRPr="006F08C7" w14:paraId="4FAA1F9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D43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762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BCF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46E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283.812,50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AB3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58.757,69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1A2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20,70%</w:t>
            </w:r>
          </w:p>
        </w:tc>
      </w:tr>
      <w:tr w:rsidR="006F08C7" w:rsidRPr="006F08C7" w14:paraId="6DB1354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9A0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E4E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03A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DFA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373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58.757,69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4D3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7FFCAF5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56FAF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E73C9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0C125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27A6B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34570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46,67%</w:t>
            </w:r>
          </w:p>
        </w:tc>
      </w:tr>
      <w:tr w:rsidR="006F08C7" w:rsidRPr="006F08C7" w14:paraId="341C538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DF952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6A502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912D6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8878D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911D4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46,67%</w:t>
            </w:r>
          </w:p>
        </w:tc>
      </w:tr>
      <w:tr w:rsidR="006F08C7" w:rsidRPr="006F08C7" w14:paraId="4E7C5CE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BE3B9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01C56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FE282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573B0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816E9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46,67%</w:t>
            </w:r>
          </w:p>
        </w:tc>
      </w:tr>
      <w:tr w:rsidR="006F08C7" w:rsidRPr="006F08C7" w14:paraId="23C2064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507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3F8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C98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D49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027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80D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46,67%</w:t>
            </w:r>
          </w:p>
        </w:tc>
      </w:tr>
      <w:tr w:rsidR="006F08C7" w:rsidRPr="006F08C7" w14:paraId="19F2D9F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D9B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2E1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B03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575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ABB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98C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47D9135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A1896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089F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K100011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58700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Modernizacija nerazvrstanih cesta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CEFDC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ACCC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194.242,53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BFCAE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97,12%</w:t>
            </w:r>
          </w:p>
        </w:tc>
      </w:tr>
      <w:tr w:rsidR="006F08C7" w:rsidRPr="006F08C7" w14:paraId="6770D2F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C77BE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E9D09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F52D1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D0AB1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74.242,53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3F9CD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92,80%</w:t>
            </w:r>
          </w:p>
        </w:tc>
      </w:tr>
      <w:tr w:rsidR="006F08C7" w:rsidRPr="006F08C7" w14:paraId="0749806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5B7A3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6D952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000A7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9DE5B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74.242,53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81CAA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92,80%</w:t>
            </w:r>
          </w:p>
        </w:tc>
      </w:tr>
      <w:tr w:rsidR="006F08C7" w:rsidRPr="006F08C7" w14:paraId="366201C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D0C22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B5CD0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87647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267B7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74.242,53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5BEB6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92,80%</w:t>
            </w:r>
          </w:p>
        </w:tc>
      </w:tr>
      <w:tr w:rsidR="006F08C7" w:rsidRPr="006F08C7" w14:paraId="72E56DA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9D0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49A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F25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E4A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77F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74.242,53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3F7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92,80%</w:t>
            </w:r>
          </w:p>
        </w:tc>
      </w:tr>
      <w:tr w:rsidR="006F08C7" w:rsidRPr="006F08C7" w14:paraId="67A2CF6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B32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E49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482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05D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BEA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74.242,53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C81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5CF1556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FB935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5019D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FB3D2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66771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F3402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5796576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677CC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2AEF5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2D42B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6512F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9649B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71F4544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A4028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01D56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649A8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88D2D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0C17A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7A01058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311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29D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882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12D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569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C26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49357AE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C06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A18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F3D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0D8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95F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C94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592F315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3B819C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8C0B8E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A05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4838F0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UPRAVLJANJE IMOVINOM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612D01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292.150,00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AC5E65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49.453,84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5214A6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16,93%</w:t>
            </w:r>
          </w:p>
        </w:tc>
      </w:tr>
      <w:tr w:rsidR="006F08C7" w:rsidRPr="006F08C7" w14:paraId="44D1F56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285E3F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586C45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E26CFA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UPRAVLJANJE OPĆINSKOM IMOVINOM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1F994F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292.150,00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ED5547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49.453,84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9177AE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16,93%</w:t>
            </w:r>
          </w:p>
        </w:tc>
      </w:tr>
      <w:tr w:rsidR="006F08C7" w:rsidRPr="006F08C7" w14:paraId="0AF5484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C097A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6F20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0DDC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društvenih domova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47E05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7688C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15.289,86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9267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80,47%</w:t>
            </w:r>
          </w:p>
        </w:tc>
      </w:tr>
      <w:tr w:rsidR="006F08C7" w:rsidRPr="006F08C7" w14:paraId="119FB23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E1686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6E6D1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5BDE0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608D4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15.289,86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17B5A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80,47%</w:t>
            </w:r>
          </w:p>
        </w:tc>
      </w:tr>
      <w:tr w:rsidR="006F08C7" w:rsidRPr="006F08C7" w14:paraId="7E0DAD6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83A70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AC0F0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C9B56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40B78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15.289,86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CDE66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80,47%</w:t>
            </w:r>
          </w:p>
        </w:tc>
      </w:tr>
      <w:tr w:rsidR="006F08C7" w:rsidRPr="006F08C7" w14:paraId="7039376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C21F0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2D753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F6637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52DE0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15.289,86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1D119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80,47%</w:t>
            </w:r>
          </w:p>
        </w:tc>
      </w:tr>
      <w:tr w:rsidR="006F08C7" w:rsidRPr="006F08C7" w14:paraId="44C76F9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714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FBE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76F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6AC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335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14.940,56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B0E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83,00%</w:t>
            </w:r>
          </w:p>
        </w:tc>
      </w:tr>
      <w:tr w:rsidR="006F08C7" w:rsidRPr="006F08C7" w14:paraId="2E985D0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FB7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485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32D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BBF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E17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7.636,07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CAA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727AC09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B30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C7D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7B1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0D9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78E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7.304,49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0DD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673049D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C96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79F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065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435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7DF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349,30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E49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34,93%</w:t>
            </w:r>
          </w:p>
        </w:tc>
      </w:tr>
      <w:tr w:rsidR="006F08C7" w:rsidRPr="006F08C7" w14:paraId="3E7046A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B68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E33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433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A89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A25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349,30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E80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41B1CA3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2674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50F20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60B05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općinskih poslovnih objekata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5A826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49804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3.564,98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A51D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64,82%</w:t>
            </w:r>
          </w:p>
        </w:tc>
      </w:tr>
      <w:tr w:rsidR="006F08C7" w:rsidRPr="006F08C7" w14:paraId="41A0793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7938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D3329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491D4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F4224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3.564,98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D2D0C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64,82%</w:t>
            </w:r>
          </w:p>
        </w:tc>
      </w:tr>
      <w:tr w:rsidR="006F08C7" w:rsidRPr="006F08C7" w14:paraId="7214053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566C9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91FA7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424D8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A4BA3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3.564,98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87996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64,82%</w:t>
            </w:r>
          </w:p>
        </w:tc>
      </w:tr>
      <w:tr w:rsidR="006F08C7" w:rsidRPr="006F08C7" w14:paraId="08FD2CE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17F24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B77B8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0A675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2B867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3.564,98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D3735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64,82%</w:t>
            </w:r>
          </w:p>
        </w:tc>
      </w:tr>
      <w:tr w:rsidR="006F08C7" w:rsidRPr="006F08C7" w14:paraId="1120089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27E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AE0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10F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C0E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507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3.564,98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BAB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64,82%</w:t>
            </w:r>
          </w:p>
        </w:tc>
      </w:tr>
      <w:tr w:rsidR="006F08C7" w:rsidRPr="006F08C7" w14:paraId="69AC8B0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79F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565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132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DCC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F84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3.564,98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1C4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5A543EB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5E8C3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352F4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3C42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Rješavanje imovinsko-pravnih odnosa za općinsku imovinu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6A0F8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E34AD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BB2A5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12,28%</w:t>
            </w:r>
          </w:p>
        </w:tc>
      </w:tr>
      <w:tr w:rsidR="006F08C7" w:rsidRPr="006F08C7" w14:paraId="359AE4D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F60C8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4A828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7E9B4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1901D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693EC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12,28%</w:t>
            </w:r>
          </w:p>
        </w:tc>
      </w:tr>
      <w:tr w:rsidR="006F08C7" w:rsidRPr="006F08C7" w14:paraId="0099BDF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49BF9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4788C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57F9D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19618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BEAA5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12,28%</w:t>
            </w:r>
          </w:p>
        </w:tc>
      </w:tr>
      <w:tr w:rsidR="006F08C7" w:rsidRPr="006F08C7" w14:paraId="172E14C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18CDF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A19F5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6BD86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5A350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B0EAD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12,28%</w:t>
            </w:r>
          </w:p>
        </w:tc>
      </w:tr>
      <w:tr w:rsidR="006F08C7" w:rsidRPr="006F08C7" w14:paraId="6D8BEC6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9B2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6CA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218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365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040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DC9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12,28%</w:t>
            </w:r>
          </w:p>
        </w:tc>
      </w:tr>
      <w:tr w:rsidR="006F08C7" w:rsidRPr="006F08C7" w14:paraId="1203AB5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5F6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8B3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C1E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9D9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D8E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624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752C7B2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D014A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3FB9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6C16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Obnova društvenih domova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F6F44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4EE9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3.574,00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41678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1,55%</w:t>
            </w:r>
          </w:p>
        </w:tc>
      </w:tr>
      <w:tr w:rsidR="006F08C7" w:rsidRPr="006F08C7" w14:paraId="4A89261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7C94E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693BC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26532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50B23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3.574,00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D0F66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2,75%</w:t>
            </w:r>
          </w:p>
        </w:tc>
      </w:tr>
      <w:tr w:rsidR="006F08C7" w:rsidRPr="006F08C7" w14:paraId="1F62ABB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86BFA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45E0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495C3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6359B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3.574,00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7569A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2,75%</w:t>
            </w:r>
          </w:p>
        </w:tc>
      </w:tr>
      <w:tr w:rsidR="006F08C7" w:rsidRPr="006F08C7" w14:paraId="2A670FE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6378D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1F50E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70943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F33FC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3.574,00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E26C7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2,75%</w:t>
            </w:r>
          </w:p>
        </w:tc>
      </w:tr>
      <w:tr w:rsidR="006F08C7" w:rsidRPr="006F08C7" w14:paraId="2EE91BA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FD7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85D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81D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B41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575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429,00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194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4,29%</w:t>
            </w:r>
          </w:p>
        </w:tc>
      </w:tr>
      <w:tr w:rsidR="006F08C7" w:rsidRPr="006F08C7" w14:paraId="0242A70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95F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D21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AB9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E8D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B0D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429,00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D49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513D9D7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788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FF4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348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9C5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C77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F96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7057B8F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DA6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E0F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CEE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60E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024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B2B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20171E3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0B0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1A2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574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13B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3F2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3.145,00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95A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15,73%</w:t>
            </w:r>
          </w:p>
        </w:tc>
      </w:tr>
      <w:tr w:rsidR="006F08C7" w:rsidRPr="006F08C7" w14:paraId="782AA8E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BE7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867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55A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BA0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F6E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3.145,00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F8C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65AB609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86E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1B0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218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E17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369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165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48E3F2E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A4828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30457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E4D62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F817F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BC465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3C1A294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EADD6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3C0BC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9C07C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E3A2F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EF4AE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238B980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AF92E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A4055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D5E0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BE003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1A787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789D0D6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7D5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636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D54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546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734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101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3BC497C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0F3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B94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9BC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09F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566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334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3C8ED6F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000E8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3A2B5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9D30F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Izgradnja društvenog doma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6D9B7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F16B6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B3674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37B40B6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DA252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CF944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77EBC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9C89B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5CA86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1DC2520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25F51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38443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9D585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53706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0BF4F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5DE6512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D167E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8CCE5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D4678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95499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34F6A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164B3FD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6CA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153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EBA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C40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2B1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1C8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6A5E690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B1A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6DB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171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BE3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2CE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BF2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54B14A0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F0C83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3D3A6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F5334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projekt: Energetsko certificiranje javnih objekata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D837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6A119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9.375,00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3112F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93,75%</w:t>
            </w:r>
          </w:p>
        </w:tc>
      </w:tr>
      <w:tr w:rsidR="006F08C7" w:rsidRPr="006F08C7" w14:paraId="169D4B8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7290B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78F7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B74B7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D673B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9.375,00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21ED6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93,75%</w:t>
            </w:r>
          </w:p>
        </w:tc>
      </w:tr>
      <w:tr w:rsidR="006F08C7" w:rsidRPr="006F08C7" w14:paraId="37C1D1E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6856D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D817D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16C97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3B2BC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9.375,00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0B337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93,75%</w:t>
            </w:r>
          </w:p>
        </w:tc>
      </w:tr>
      <w:tr w:rsidR="006F08C7" w:rsidRPr="006F08C7" w14:paraId="09B3617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9DEF1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EB433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7D7AD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DEE50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9.375,00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05CDC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93,75%</w:t>
            </w:r>
          </w:p>
        </w:tc>
      </w:tr>
      <w:tr w:rsidR="006F08C7" w:rsidRPr="006F08C7" w14:paraId="2F4C08F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0CB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CE0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83D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B50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E8C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9.375,00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754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93,75%</w:t>
            </w:r>
          </w:p>
        </w:tc>
      </w:tr>
      <w:tr w:rsidR="006F08C7" w:rsidRPr="006F08C7" w14:paraId="6833461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0CA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28F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00B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77E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BA1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9.375,00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1B6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39F0CF8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214786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65C136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A07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5607C2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JAČANJE GOSPODARSTVA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186DC8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DC7C98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48B957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3352F42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655CF0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4F3EB6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C99A5A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JAČANJE GOSPODARSTVA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D75DBF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D83EE0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94EE92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6028493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6E43F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32C1A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3C433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Razvoj širokopojasnog interneta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EA7DB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E5202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0E859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7242552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8D04D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007C3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AADD7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00007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1FB3D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51C05AC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C9BF8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C50F9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F39ED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29F6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4972A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0644D07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66F2D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7EC93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FA3C2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E1FFE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231E0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661BC78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FC6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1A4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395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B27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4BF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F5E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610D9FC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BA6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968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5B3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1FF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C9F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684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662D7C3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2B72DF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86A6D8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A09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5F90BB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ZAŠTITA OKOLIŠA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E4266D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470CC6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28.506,37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65F6EE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63,35%</w:t>
            </w:r>
          </w:p>
        </w:tc>
      </w:tr>
      <w:tr w:rsidR="006F08C7" w:rsidRPr="006F08C7" w14:paraId="3BD5239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A021E1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E4964B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0A8E2B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ZAŠTITA OKOLIŠA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A0F8A5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139D92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28.506,37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34BBE6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63,35%</w:t>
            </w:r>
          </w:p>
        </w:tc>
      </w:tr>
      <w:tr w:rsidR="006F08C7" w:rsidRPr="006F08C7" w14:paraId="686D278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C3BA3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CB9FB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BAA06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Poticajna naknada za smanjenje količine miješanog komunalnog otpada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9158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AB515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4.545,84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5BDE5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90,92%</w:t>
            </w:r>
          </w:p>
        </w:tc>
      </w:tr>
      <w:tr w:rsidR="006F08C7" w:rsidRPr="006F08C7" w14:paraId="29C1746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91B51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DE024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0A81D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22D39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4.545,84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1B34B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90,92%</w:t>
            </w:r>
          </w:p>
        </w:tc>
      </w:tr>
      <w:tr w:rsidR="006F08C7" w:rsidRPr="006F08C7" w14:paraId="0143A37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9B177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E002B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D572F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A8159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4.545,84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5133F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90,92%</w:t>
            </w:r>
          </w:p>
        </w:tc>
      </w:tr>
      <w:tr w:rsidR="006F08C7" w:rsidRPr="006F08C7" w14:paraId="082C0DF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E1BA5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B7178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0DFBD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83DB1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4.545,84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782B8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90,92%</w:t>
            </w:r>
          </w:p>
        </w:tc>
      </w:tr>
      <w:tr w:rsidR="006F08C7" w:rsidRPr="006F08C7" w14:paraId="29C8B8C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016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384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679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FD9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A61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4.545,84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42C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90,92%</w:t>
            </w:r>
          </w:p>
        </w:tc>
      </w:tr>
      <w:tr w:rsidR="006F08C7" w:rsidRPr="006F08C7" w14:paraId="2124702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D1C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91D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F1C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BDC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7A1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4.545,84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A50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5E3264A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EFB49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EF69E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BDCDF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Renta za zbrinjavanje otpada na drugoj JLS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2F51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D138F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10.330,23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32BC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103,30%</w:t>
            </w:r>
          </w:p>
        </w:tc>
      </w:tr>
      <w:tr w:rsidR="006F08C7" w:rsidRPr="006F08C7" w14:paraId="4736237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4C36D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E04CE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F2938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13886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10.330,23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658F4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103,30%</w:t>
            </w:r>
          </w:p>
        </w:tc>
      </w:tr>
      <w:tr w:rsidR="006F08C7" w:rsidRPr="006F08C7" w14:paraId="6F0BEF4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FB0DB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4A8AA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B74DE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3501F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10.330,23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99598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103,30%</w:t>
            </w:r>
          </w:p>
        </w:tc>
      </w:tr>
      <w:tr w:rsidR="006F08C7" w:rsidRPr="006F08C7" w14:paraId="3123913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E8285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60D45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BF110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FD2A5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10.330,23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D00C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103,30%</w:t>
            </w:r>
          </w:p>
        </w:tc>
      </w:tr>
      <w:tr w:rsidR="006F08C7" w:rsidRPr="006F08C7" w14:paraId="2772C31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747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4ED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AF7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7EF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751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10.330,23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171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103,30%</w:t>
            </w:r>
          </w:p>
        </w:tc>
      </w:tr>
      <w:tr w:rsidR="006F08C7" w:rsidRPr="006F08C7" w14:paraId="481F66E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70D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00D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A00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4D6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8E9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10.330,23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A5C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47515A6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BAD0A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E38DB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C10A8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projekt: Sanacija odlagališta otpada "</w:t>
            </w:r>
            <w:proofErr w:type="spellStart"/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Beljavine</w:t>
            </w:r>
            <w:proofErr w:type="spellEnd"/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" Vrbovec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BE0E2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32971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13.630,30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DBE0F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45,43%</w:t>
            </w:r>
          </w:p>
        </w:tc>
      </w:tr>
      <w:tr w:rsidR="006F08C7" w:rsidRPr="006F08C7" w14:paraId="0BF7EE3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0563D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D38A0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6298A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878A1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13.630,30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C9C0D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45,43%</w:t>
            </w:r>
          </w:p>
        </w:tc>
      </w:tr>
      <w:tr w:rsidR="006F08C7" w:rsidRPr="006F08C7" w14:paraId="4C2D6CD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79B1D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7FEA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E181C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3C3D7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13.630,30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0E71B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45,43%</w:t>
            </w:r>
          </w:p>
        </w:tc>
      </w:tr>
      <w:tr w:rsidR="006F08C7" w:rsidRPr="006F08C7" w14:paraId="0430BFE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B6765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E78EF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64C15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5A337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13.630,30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756F0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45,43%</w:t>
            </w:r>
          </w:p>
        </w:tc>
      </w:tr>
      <w:tr w:rsidR="006F08C7" w:rsidRPr="006F08C7" w14:paraId="7EBF3C0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A7E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740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11D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Kapitalne pomoći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DCA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454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13.630,30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F27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45,43%</w:t>
            </w:r>
          </w:p>
        </w:tc>
      </w:tr>
      <w:tr w:rsidR="006F08C7" w:rsidRPr="006F08C7" w14:paraId="7E63B88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1FE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AE4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91D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pomoći kreditnim i ostalim financijskim institucijama te trgovačkim društvima u javnom </w:t>
            </w:r>
            <w:proofErr w:type="spellStart"/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sek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B9D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A46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13.630,30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025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5258E9F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2AB5B2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2D5C46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DDCBBA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ORGANIZIRANJE I PROVOĐENJE ZAŠTITE I SPAŠAVANJA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81892E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69.600,00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1C92E9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69.600,00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E0E36C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49F6DD6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814182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5F0245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8AF7EC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ORGANIZIRANJE I PROVOĐENJE ZAŠTITE I SPAŠAVANJA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F9EF89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69.600,00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0B3E5C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69.600,00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08358E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265D2D4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9799F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F9B7B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091F3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Redovan rad DVD-a Rakovec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00B03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742EC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326BC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601ABD0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9DAB1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B89B9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34F53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AF721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B941B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30ECECC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D2B48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65342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8DA4B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F5BCD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59E68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6FD478D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45840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E7280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F6AD4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62E48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E6A1A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768F675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46B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EC1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D90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6F8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732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6D7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4CCABC4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564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E97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387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7E1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7B9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43D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792AB82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A673D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7F7B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A63EA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Civilna zaštita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BE887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85804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98636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21B1E4C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E726B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C58BE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5112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BF14A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871EB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726D28D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A1F2F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F2DDA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EF78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DC0E4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1B9D4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7BD8BB6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C3E87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B8FD1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D2EEA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19F0C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5FA8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16439A5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08C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C5E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582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9CF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5.600,00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B6E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5.600,00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897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3D946C9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862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572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A79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34F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2ED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5.600,00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8CE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203DF66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A68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B84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103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484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D4B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385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607A3B9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C71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20B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DD8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328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23A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9EA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79B303F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C4DC78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EED846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8FD39E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ZAŠTITA, OČUVANJE I UNAPREĐENJE ZDRAVLJA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5A2847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27.820,00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6C0C29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26.435,00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BF6E4C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95,02%</w:t>
            </w:r>
          </w:p>
        </w:tc>
      </w:tr>
      <w:tr w:rsidR="006F08C7" w:rsidRPr="006F08C7" w14:paraId="234DABD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3AC607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6FD9C8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A6BDFE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ZAŠTITA, OČUVANJE I UNAPREĐENJE ZDRAVLJA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77AA05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27.820,00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6657B7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26.435,00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E3DC8C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95,02%</w:t>
            </w:r>
          </w:p>
        </w:tc>
      </w:tr>
      <w:tr w:rsidR="006F08C7" w:rsidRPr="006F08C7" w14:paraId="45742F8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5BCF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EECDC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59564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Sufinanciranje </w:t>
            </w:r>
            <w:proofErr w:type="spellStart"/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logopedske</w:t>
            </w:r>
            <w:proofErr w:type="spellEnd"/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terapije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50063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0A26D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10.615,00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810A4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88,46%</w:t>
            </w:r>
          </w:p>
        </w:tc>
      </w:tr>
      <w:tr w:rsidR="006F08C7" w:rsidRPr="006F08C7" w14:paraId="4236DFF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4FC01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89ADE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E0D4C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4EAA2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10.615,00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E39E2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88,46%</w:t>
            </w:r>
          </w:p>
        </w:tc>
      </w:tr>
      <w:tr w:rsidR="006F08C7" w:rsidRPr="006F08C7" w14:paraId="571E8CE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AB72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907A3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ADEBF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426E5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10.615,00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8F28D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88,46%</w:t>
            </w:r>
          </w:p>
        </w:tc>
      </w:tr>
      <w:tr w:rsidR="006F08C7" w:rsidRPr="006F08C7" w14:paraId="1213C9B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10811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351CE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A2CA0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2DF93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10.615,00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BE782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88,46%</w:t>
            </w:r>
          </w:p>
        </w:tc>
      </w:tr>
      <w:tr w:rsidR="006F08C7" w:rsidRPr="006F08C7" w14:paraId="729C713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DDC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FDA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E28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409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810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10.615,00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DA0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88,46%</w:t>
            </w:r>
          </w:p>
        </w:tc>
      </w:tr>
      <w:tr w:rsidR="006F08C7" w:rsidRPr="006F08C7" w14:paraId="47C7662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39C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39D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311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063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258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10.615,00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98D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4C47059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A6900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F1312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F80E6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T2 tima hitne medicinske pomoći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4E09D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8.820,00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DD722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8.820,00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71EAB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1ACCBE6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AE3CC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5EB71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2156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8.820,00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1B6DB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8.820,00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4D4E9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707D26D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B1ADF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6BC52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8577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8.820,00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C1583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8.820,00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60F3F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288B664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4828E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56DAB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10CD4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8.820,00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9F3AB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8.820,00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9C3AD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65DD799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E04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C56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318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8AE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8.820,00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22E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8.820,00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864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30C60AA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EAC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B3D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BC4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33A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868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8.820,00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C25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1D9D7C2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4852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C5487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79DD8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prijevoza umrlih osoba sumnjive smrti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3D41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5C469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0D706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18B27DC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AFC2A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CA364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91774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99695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BB95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59E4DC3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8EF03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A3249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BE57F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418CA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BDA80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615B9CF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E09CD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EED2A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1440F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0DE81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8DFE2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4B9E6E2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B38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2F4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FD4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6D0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7B8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E4C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1BC910A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891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FBD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1B9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AFE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D2F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068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57E9B73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B909A5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57D632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652AD4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PROMICANJE KULTURE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CCF821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FBFB19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21.877,25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80D790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47,56%</w:t>
            </w:r>
          </w:p>
        </w:tc>
      </w:tr>
      <w:tr w:rsidR="006F08C7" w:rsidRPr="006F08C7" w14:paraId="146546D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C26D4D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8BFC20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F83476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PROMICANJE KULTURE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A582C5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3A9D63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21.877,25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58C59F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47,56%</w:t>
            </w:r>
          </w:p>
        </w:tc>
      </w:tr>
      <w:tr w:rsidR="006F08C7" w:rsidRPr="006F08C7" w14:paraId="2B86E0D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5B1FE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E31E6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1640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Sanacija sakralnih objekata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38276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B9A3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811F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3979BA8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6D62D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75A2C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F3847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2CA11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2CD87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0C45BFF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F5B0B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888CD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8F9E0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AD189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94B08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1FF1046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2C0D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0D154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F72E7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BEA95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72DF6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7FCCB24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ADA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798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D69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Kapitalne donacije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137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369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E6F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015E0C5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17A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5C5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7D1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donacije neprofitnim organizacijama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516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633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292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0CE5F73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0C6EE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6583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367A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Rekonstrukcija sakralnog obilježja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5D154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068FA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C0BB8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7E833C1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48ED8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CD9FB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74647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3F7CF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A68C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0D1DE6D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A614D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7AD3D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1D1D5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FA9A5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000DC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35D6D3E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D5B2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0F0F4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CB144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D4D12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69F48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56582B8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391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F9D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F98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DDD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9DB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F45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0D03C56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16D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EBE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0CE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2AD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6EA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B4A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07944C9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B9DC3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42CA6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5ACA4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Kapitalne donacije Župi "Svetog Jurja Rakovec"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0DB90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F980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18.877,25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F852F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82,08%</w:t>
            </w:r>
          </w:p>
        </w:tc>
      </w:tr>
      <w:tr w:rsidR="006F08C7" w:rsidRPr="006F08C7" w14:paraId="78BBD99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4A00E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12BBB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B96FF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085D6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18.877,25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F4CF2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82,08%</w:t>
            </w:r>
          </w:p>
        </w:tc>
      </w:tr>
      <w:tr w:rsidR="006F08C7" w:rsidRPr="006F08C7" w14:paraId="2B379CB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98630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1CF63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1E658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2B070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18.877,25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B9567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82,08%</w:t>
            </w:r>
          </w:p>
        </w:tc>
      </w:tr>
      <w:tr w:rsidR="006F08C7" w:rsidRPr="006F08C7" w14:paraId="7D28390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836E1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2289B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0A483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82115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18.877,25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DF435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82,08%</w:t>
            </w:r>
          </w:p>
        </w:tc>
      </w:tr>
      <w:tr w:rsidR="006F08C7" w:rsidRPr="006F08C7" w14:paraId="06426F7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81A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22D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00D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Kapitalne donacije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939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DCA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18.877,25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EA3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82,08%</w:t>
            </w:r>
          </w:p>
        </w:tc>
      </w:tr>
      <w:tr w:rsidR="006F08C7" w:rsidRPr="006F08C7" w14:paraId="4DDE008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EB2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A5C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E47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donacije neprofitnim organizacijama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77E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CEA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18.877,25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DE0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7757EE4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8C6D4D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EDF425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60123C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OBRAZOVANJE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4C756A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327.471,25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E53FCB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275.233,69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712CD3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84,05%</w:t>
            </w:r>
          </w:p>
        </w:tc>
      </w:tr>
      <w:tr w:rsidR="006F08C7" w:rsidRPr="006F08C7" w14:paraId="1E9172A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35C18B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F2C197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9DAAC6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OBRAZOVANJE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515872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327.471,25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5EF77F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275.233,69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ED9A4B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84,05%</w:t>
            </w:r>
          </w:p>
        </w:tc>
      </w:tr>
      <w:tr w:rsidR="006F08C7" w:rsidRPr="006F08C7" w14:paraId="10E6230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E8268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1B6CF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307B6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Subvencioniranje prijevoza učenika srednjih škola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FBDED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45.843,55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9FAB3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45.708,99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78306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99,71%</w:t>
            </w:r>
          </w:p>
        </w:tc>
      </w:tr>
      <w:tr w:rsidR="006F08C7" w:rsidRPr="006F08C7" w14:paraId="32A161C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DA441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73945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0FA02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7F04D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24.865,44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A0A7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99,46%</w:t>
            </w:r>
          </w:p>
        </w:tc>
      </w:tr>
      <w:tr w:rsidR="006F08C7" w:rsidRPr="006F08C7" w14:paraId="680C156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321A7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2E200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F431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0DE36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24.865,44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D9F80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99,46%</w:t>
            </w:r>
          </w:p>
        </w:tc>
      </w:tr>
      <w:tr w:rsidR="006F08C7" w:rsidRPr="006F08C7" w14:paraId="727C656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9EF98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D6637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B390E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CA7CE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24.865,44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26905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99,46%</w:t>
            </w:r>
          </w:p>
        </w:tc>
      </w:tr>
      <w:tr w:rsidR="006F08C7" w:rsidRPr="006F08C7" w14:paraId="38BA8EE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CED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78C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408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7E2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E66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24.865,44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91A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99,46%</w:t>
            </w:r>
          </w:p>
        </w:tc>
      </w:tr>
      <w:tr w:rsidR="006F08C7" w:rsidRPr="006F08C7" w14:paraId="02292DE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69A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786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B7A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F45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2DF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24.865,44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CC8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1E7E44A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D3DEB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14423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3C1A4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20.843,55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C7E8C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20.843,55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3A313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1141468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B727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02E58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2BF24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20.843,55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F9D11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20.843,55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D7A77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23755B7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3C1E1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59FDF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6FCDE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20.843,55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3A2DF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20.843,55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01646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4FBB6FC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F04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738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35C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E9E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20.843,55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427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20.843,55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A8E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2A8D877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9C9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971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0A5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CCA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FD3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20.843,55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718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09DA886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2575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2C80A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50C31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Prigodni darovi djeci školskog uzrasta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A02B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6A50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5.319,79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6F8F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88,66%</w:t>
            </w:r>
          </w:p>
        </w:tc>
      </w:tr>
      <w:tr w:rsidR="006F08C7" w:rsidRPr="006F08C7" w14:paraId="7D5BD23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B0B63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4BE03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E524E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C4742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5.319,79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A7C5C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88,66%</w:t>
            </w:r>
          </w:p>
        </w:tc>
      </w:tr>
      <w:tr w:rsidR="006F08C7" w:rsidRPr="006F08C7" w14:paraId="295F53F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9D51A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52C8F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F570C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F40DC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5.319,79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C09D4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88,66%</w:t>
            </w:r>
          </w:p>
        </w:tc>
      </w:tr>
      <w:tr w:rsidR="006F08C7" w:rsidRPr="006F08C7" w14:paraId="696C417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23E42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F5387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84D85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6C860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5.319,79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5DB81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88,66%</w:t>
            </w:r>
          </w:p>
        </w:tc>
      </w:tr>
      <w:tr w:rsidR="006F08C7" w:rsidRPr="006F08C7" w14:paraId="1EEBB07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514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9D6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7FD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EAC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5FB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5.319,79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AD8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88,66%</w:t>
            </w:r>
          </w:p>
        </w:tc>
      </w:tr>
      <w:tr w:rsidR="006F08C7" w:rsidRPr="006F08C7" w14:paraId="64DE9A6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B2E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DED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F4A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E7E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8F3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5.319,79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117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777E103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D7618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C448C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29265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škole plivanja učenika 4. razreda Osnovne škole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B0402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99F7A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BD9EB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2E97D1E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4204D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C0C91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EEF2B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13.000,01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E1FFE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13.000,01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239F0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1D26769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5BDA3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CF474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EE135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13.000,01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97C7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13.000,01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D915C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359915C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A0A19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64588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4123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13.000,01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5CDC5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13.000,01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7EE80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05D21C1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A7E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A02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25A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Subvencije trgovačkim društvima u javnom sektoru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7E2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ECD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0CC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25F703B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6F9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107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3512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4A3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Subvencije trgovačkim društvima u javnom sektoru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689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F99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1CA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25A0904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57580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D8F3B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0B626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Namirenje razlike iznad ostvarenih sredstava DEC-a za PŠ Rakovec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CB64A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124.886,81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E1846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124.886,91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A0671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7811229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B342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9D9A6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387AF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124.886,81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D3308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124.886,91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F86A4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6A5E519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68F91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29839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A8DD5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124.886,81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411F8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124.886,91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62BFA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2BCE4CF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6BE57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4FE6F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5D7E6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124.886,81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7375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124.886,91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A3039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6CF1962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884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C82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E29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DE8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124.886,81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5CB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124.886,91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2A6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1FC107E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27F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FC3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762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35F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49D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124.886,91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E7D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21EA584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5974C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E2995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207EC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školske opreme - radne bilježnice i pomagala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CAE0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51.522,84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9C0CB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51.522,84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9FC23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6E0F6F2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495A4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1968B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D388F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51.522,84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3ABDC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51.522,84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8E744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233588F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272CB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EA44C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5CCB1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51.522,84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E86B4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51.522,84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67690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04BE03C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D4278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FD179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7E185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51.522,84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79062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51.522,84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ED896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1F814F4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83D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F46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BB5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64C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51.522,84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148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51.522,84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C6D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7B592FD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CFA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361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120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8D0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65F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51.522,84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8A7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2FD9C52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8C878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7D97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9DEC5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Tekuće održavanje školske zgrade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809E1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11.350,00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3DEC6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9.927,11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A3755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87,46%</w:t>
            </w:r>
          </w:p>
        </w:tc>
      </w:tr>
      <w:tr w:rsidR="006F08C7" w:rsidRPr="006F08C7" w14:paraId="32897EC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6E342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D2953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B3B79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11.350,00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97472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9.927,11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9112C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87,46%</w:t>
            </w:r>
          </w:p>
        </w:tc>
      </w:tr>
      <w:tr w:rsidR="006F08C7" w:rsidRPr="006F08C7" w14:paraId="239F379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D1A47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9FFD1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BE3A1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11.350,00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C78E8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9.927,11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B3826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87,46%</w:t>
            </w:r>
          </w:p>
        </w:tc>
      </w:tr>
      <w:tr w:rsidR="006F08C7" w:rsidRPr="006F08C7" w14:paraId="7A582D7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25355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7CF48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BD73F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11.350,00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15FEC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9.927,11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DB04E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87,46%</w:t>
            </w:r>
          </w:p>
        </w:tc>
      </w:tr>
      <w:tr w:rsidR="006F08C7" w:rsidRPr="006F08C7" w14:paraId="65010AC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31B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A46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081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0E9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4.350,00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34C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4.350,00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CD0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6A5AA04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B64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CC4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F39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CC1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295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4.350,00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8A6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09FCA6C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FF6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32A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51F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338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62A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5.577,11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E1A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79,67%</w:t>
            </w:r>
          </w:p>
        </w:tc>
      </w:tr>
      <w:tr w:rsidR="006F08C7" w:rsidRPr="006F08C7" w14:paraId="0EDBF98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C5D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7C6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B84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859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A6C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5.577,11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1D1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3875B43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00D21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89781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167E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udžbenika i radnih bilježnica učenicima srednjih škola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8C807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9CDE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CD850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4739922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8F64D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1B80A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23D25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8887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A79CD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5A6C629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A8505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1EC43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5B3F8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A2444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21C41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3189B01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0F62E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52BB5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E90C7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90C6C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261F3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19103F5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4EE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01B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1D4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FFE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B84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864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5B01447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DB9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96B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8FF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09D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19A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239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62FDAC5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AC113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1E887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64EF6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Kapitalne investicije u Područnoj osnovnoj školi Rakovec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411D8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52.368,04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16BF7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2.368,04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BB7ED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4,52%</w:t>
            </w:r>
          </w:p>
        </w:tc>
      </w:tr>
      <w:tr w:rsidR="006F08C7" w:rsidRPr="006F08C7" w14:paraId="160527E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C93BE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0CE76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15973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52.368,04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56A8B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2.368,04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9353D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4,52%</w:t>
            </w:r>
          </w:p>
        </w:tc>
      </w:tr>
      <w:tr w:rsidR="006F08C7" w:rsidRPr="006F08C7" w14:paraId="67B8E47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D8312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E3023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D87EF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52.368,04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8B05F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2.368,04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71D9A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4,52%</w:t>
            </w:r>
          </w:p>
        </w:tc>
      </w:tr>
      <w:tr w:rsidR="006F08C7" w:rsidRPr="006F08C7" w14:paraId="33C47C4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20A30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1B5DE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EDFAE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52.368,04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C01CC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2.368,04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1BFCF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4,52%</w:t>
            </w:r>
          </w:p>
        </w:tc>
      </w:tr>
      <w:tr w:rsidR="006F08C7" w:rsidRPr="006F08C7" w14:paraId="2DEFC32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776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A32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AE2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8F2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3FC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9E1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0A94006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C2B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3FD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194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proračunskim korisnicima drugih proračuna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B4C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C17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81D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5C8E917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275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CF0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70C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F94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26D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624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4F7370B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613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474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AB7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B5F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C3D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723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34839F2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C47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35B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667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F90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2.368,04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C5C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2.368,04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328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11CB122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EF9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4BD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9A9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A05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FB0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2.368,04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52C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186B429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6837AC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D09AEE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788D8B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PREDŠKOLSKI ODGOJ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7EEF93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1.648.000,00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5DB7BD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204.237,94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029A35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12,39%</w:t>
            </w:r>
          </w:p>
        </w:tc>
      </w:tr>
      <w:tr w:rsidR="006F08C7" w:rsidRPr="006F08C7" w14:paraId="768E774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5E5EDA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0DBCB6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B1637A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PREDŠKOLSKI ODGOJ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E6205B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1.648.000,00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181331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204.237,94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491C06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12,39%</w:t>
            </w:r>
          </w:p>
        </w:tc>
      </w:tr>
      <w:tr w:rsidR="006F08C7" w:rsidRPr="006F08C7" w14:paraId="0552FC0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83820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2094F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FFD80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"Male škole"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FF1B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B7E91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21.035,39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7616B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75,13%</w:t>
            </w:r>
          </w:p>
        </w:tc>
      </w:tr>
      <w:tr w:rsidR="006F08C7" w:rsidRPr="006F08C7" w14:paraId="41BBAEE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9C125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78F72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ED26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C9E86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21.035,39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E6439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75,13%</w:t>
            </w:r>
          </w:p>
        </w:tc>
      </w:tr>
      <w:tr w:rsidR="006F08C7" w:rsidRPr="006F08C7" w14:paraId="6568DAF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32A75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4AAE5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1005F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C2C3C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21.035,39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DE8A3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75,13%</w:t>
            </w:r>
          </w:p>
        </w:tc>
      </w:tr>
      <w:tr w:rsidR="006F08C7" w:rsidRPr="006F08C7" w14:paraId="7837257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4E2B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99532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18CC0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5706F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21.035,39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B3F12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75,13%</w:t>
            </w:r>
          </w:p>
        </w:tc>
      </w:tr>
      <w:tr w:rsidR="006F08C7" w:rsidRPr="006F08C7" w14:paraId="690FBA1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CD7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72C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117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F64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5CD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4.512,99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025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90,26%</w:t>
            </w:r>
          </w:p>
        </w:tc>
      </w:tr>
      <w:tr w:rsidR="006F08C7" w:rsidRPr="006F08C7" w14:paraId="46324E6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FEB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579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0C4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15B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45C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4.512,99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C36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4908FBC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E00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C2A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B8B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628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CBC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16.522,40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4DC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71,84%</w:t>
            </w:r>
          </w:p>
        </w:tc>
      </w:tr>
      <w:tr w:rsidR="006F08C7" w:rsidRPr="006F08C7" w14:paraId="34EE785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7F4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7DA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FB1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5F6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8ED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16.522,40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BBB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2706BE6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8BE2B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4A3E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FA0B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Prigodni darovi djeci predškolskog uzrasta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156C3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E64AC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6.464,04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CFC6B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64,64%</w:t>
            </w:r>
          </w:p>
        </w:tc>
      </w:tr>
      <w:tr w:rsidR="006F08C7" w:rsidRPr="006F08C7" w14:paraId="6374940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C28B1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5EFB3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D89BF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E3250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6.464,04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1158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64,64%</w:t>
            </w:r>
          </w:p>
        </w:tc>
      </w:tr>
      <w:tr w:rsidR="006F08C7" w:rsidRPr="006F08C7" w14:paraId="03A6F54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0515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1CA32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AB423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18234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6.464,04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0E38D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64,64%</w:t>
            </w:r>
          </w:p>
        </w:tc>
      </w:tr>
      <w:tr w:rsidR="006F08C7" w:rsidRPr="006F08C7" w14:paraId="75D48F5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1CBB0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3FB64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40F7F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74C83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6.464,04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30F28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64,64%</w:t>
            </w:r>
          </w:p>
        </w:tc>
      </w:tr>
      <w:tr w:rsidR="006F08C7" w:rsidRPr="006F08C7" w14:paraId="1AEB23B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D65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9F3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280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F08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76A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6.464,04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0DE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64,64%</w:t>
            </w:r>
          </w:p>
        </w:tc>
      </w:tr>
      <w:tr w:rsidR="006F08C7" w:rsidRPr="006F08C7" w14:paraId="119F82B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2AA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163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3C1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C8E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16E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6.464,04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D05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3A48D20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65ED9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958A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ABF15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vrtića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6604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B7B30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176.738,51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5BA80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84,16%</w:t>
            </w:r>
          </w:p>
        </w:tc>
      </w:tr>
      <w:tr w:rsidR="006F08C7" w:rsidRPr="006F08C7" w14:paraId="4B0865A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AE421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952C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58820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80AD5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151.439,96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87C7C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94,65%</w:t>
            </w:r>
          </w:p>
        </w:tc>
      </w:tr>
      <w:tr w:rsidR="006F08C7" w:rsidRPr="006F08C7" w14:paraId="1D9EEE7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30864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9BCD4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1FBA5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3CA4B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151.439,96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88367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94,65%</w:t>
            </w:r>
          </w:p>
        </w:tc>
      </w:tr>
      <w:tr w:rsidR="006F08C7" w:rsidRPr="006F08C7" w14:paraId="76403E9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2F26B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ED325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B20B9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73E96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151.439,96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CE528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94,65%</w:t>
            </w:r>
          </w:p>
        </w:tc>
      </w:tr>
      <w:tr w:rsidR="006F08C7" w:rsidRPr="006F08C7" w14:paraId="51769C6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CA6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A24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E42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1AD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8B8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96.439,96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B94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96,44%</w:t>
            </w:r>
          </w:p>
        </w:tc>
      </w:tr>
      <w:tr w:rsidR="006F08C7" w:rsidRPr="006F08C7" w14:paraId="67D812E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2F1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D2D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2B4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726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907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96.439,96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3EE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5939A77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228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8EB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4ED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1D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1C3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4F0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91,67%</w:t>
            </w:r>
          </w:p>
        </w:tc>
      </w:tr>
      <w:tr w:rsidR="006F08C7" w:rsidRPr="006F08C7" w14:paraId="7481FDF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7DF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184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B0A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1F1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0F2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BFD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3717C5C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F9AD0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7092F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C3771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BB460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25.298,55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7B451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50,60%</w:t>
            </w:r>
          </w:p>
        </w:tc>
      </w:tr>
      <w:tr w:rsidR="006F08C7" w:rsidRPr="006F08C7" w14:paraId="3C70360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0A2A9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10ECD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5C172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F2166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25.298,55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524D6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50,60%</w:t>
            </w:r>
          </w:p>
        </w:tc>
      </w:tr>
      <w:tr w:rsidR="006F08C7" w:rsidRPr="006F08C7" w14:paraId="6EB2C78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D624B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4BE08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F105D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9D37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25.298,55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B12A5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50,60%</w:t>
            </w:r>
          </w:p>
        </w:tc>
      </w:tr>
      <w:tr w:rsidR="006F08C7" w:rsidRPr="006F08C7" w14:paraId="571D41A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E08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8EB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611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7C3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A51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15.216,39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3BA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60,87%</w:t>
            </w:r>
          </w:p>
        </w:tc>
      </w:tr>
      <w:tr w:rsidR="006F08C7" w:rsidRPr="006F08C7" w14:paraId="5F8CDA4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37D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6E2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63A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E29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AEA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15.216,39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8F5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2605443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64A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731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64E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23A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6B7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10.082,16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F3F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40,33%</w:t>
            </w:r>
          </w:p>
        </w:tc>
      </w:tr>
      <w:tr w:rsidR="006F08C7" w:rsidRPr="006F08C7" w14:paraId="2B65D79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89E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A0D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035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191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8A4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10.082,16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EC0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6C02731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0D658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FD789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7EC5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Projektiranje i izgradnja dječjeg vrtića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024A8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F2DC9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06414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2FF1977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62BB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C72CB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0A8B1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1.300.000,00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87F1A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4ED29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6DC4805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4B807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8B90A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39E89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1.300.000,00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9D5F2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57EA4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4E7BB03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7C407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C17A7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84A07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1.300.000,00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0BEE2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BB7B7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62097CD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D63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10A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4B9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714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367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2BC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61653BE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AD0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E79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C50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449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FA0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955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77E893E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7B6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4B7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37E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5AD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314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89A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3BDB406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E26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AA0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EC5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B3F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46A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3D6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1944B99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41DBD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9CE5E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2CE4B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4E84B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452FB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416D882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912A4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0FBDC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EF9EE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B0058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D1887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07E39215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0C7C0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00210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FF80E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01E23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4FEA7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635B0A2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ECD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03A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91D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7D8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D29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6CB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F08C7" w:rsidRPr="006F08C7" w14:paraId="52E421F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CAF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550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D6D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F1B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882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A42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77F6BFE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4F910B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2026D6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A15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22CFCF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RAZVOJ SPORTA I REKREACIJE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2F147B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D58922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9EC43E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4D6EB6E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02BDA0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D59114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CF94BA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RAZVOJ SPORTA I REKREACIJE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2D8249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901071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77A648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5D5091C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6C8AE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A5DF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94C67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lokalnih sportskih društava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8DCFE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6E2F4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19A15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6D78DFC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F5581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4100D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C9D81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74266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F2FA4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47F8864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2E52C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2A62A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1769A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3CDC2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D6654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7859ADA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4F74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CF980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07ABE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5A2CE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78B8E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1DE9C88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0EE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B4C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93A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30D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452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BB7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06C3329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C10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3AC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D8B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3C0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625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356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6B99333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978AEF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5DCE09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A16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5A1F1A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RAZVOJ CIVILNOG DRUŠTVA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0C06F0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16F635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941C7C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45BCA98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F4DD73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846089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1C33CF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RAZVOJ CIVILNOG DRUŠTVA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A07134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C7C013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C481E3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2FA8D8E8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C18A8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ECEE2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79518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Civilne udruge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391EC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D97D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9823F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5113079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9600C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A839C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BDEB7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FE784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597CB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1B2D67F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164C9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864EC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88C1B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7B933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C999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4CF0669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A18F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9D8CD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30A8F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CDC5B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26149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7F86626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1C6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413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96A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421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DDD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91F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3476EBC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401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D29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787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55D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BBD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84D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168D5BB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13EF9F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807808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A18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2DB473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SOCIJALNA SKRB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147C00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117.200,00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89F9FF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113.600,00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EC8C07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96,93%</w:t>
            </w:r>
          </w:p>
        </w:tc>
      </w:tr>
      <w:tr w:rsidR="006F08C7" w:rsidRPr="006F08C7" w14:paraId="681B030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8037EC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9244EB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0ECD74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SOCIJALNA SKRB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90C01A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117.200,00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CA95B3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113.600,00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81CE8C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96,93%</w:t>
            </w:r>
          </w:p>
        </w:tc>
      </w:tr>
      <w:tr w:rsidR="006F08C7" w:rsidRPr="006F08C7" w14:paraId="79C1672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50944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55A5D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6E89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Provođenje natalitetnih mjera kroz pomoći majkama rodiljama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D6B6E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32FE5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3AA8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90,00%</w:t>
            </w:r>
          </w:p>
        </w:tc>
      </w:tr>
      <w:tr w:rsidR="006F08C7" w:rsidRPr="006F08C7" w14:paraId="79FACDA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9F8E9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2E636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A8BF9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C9B9E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EE95E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90,00%</w:t>
            </w:r>
          </w:p>
        </w:tc>
      </w:tr>
      <w:tr w:rsidR="006F08C7" w:rsidRPr="006F08C7" w14:paraId="23EE278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B1A6F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5E227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5D5B4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831B5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BCB81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90,00%</w:t>
            </w:r>
          </w:p>
        </w:tc>
      </w:tr>
      <w:tr w:rsidR="006F08C7" w:rsidRPr="006F08C7" w14:paraId="2AAE24B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6F97E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241AD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2594D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CC404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CA5F1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90,00%</w:t>
            </w:r>
          </w:p>
        </w:tc>
      </w:tr>
      <w:tr w:rsidR="006F08C7" w:rsidRPr="006F08C7" w14:paraId="6B77E16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090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1FD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9A7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67D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9DC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4F0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90,00%</w:t>
            </w:r>
          </w:p>
        </w:tc>
      </w:tr>
      <w:tr w:rsidR="006F08C7" w:rsidRPr="006F08C7" w14:paraId="0AF43DD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79F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D5D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BD5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B91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CFE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1ED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3F780D03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491D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B6B7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A6EBA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Pomoć starijima i nemoćnima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AB58A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76047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61.400,00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955F5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100,66%</w:t>
            </w:r>
          </w:p>
        </w:tc>
      </w:tr>
      <w:tr w:rsidR="006F08C7" w:rsidRPr="006F08C7" w14:paraId="3C2340B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97F59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B5A95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2DBE9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F4FD0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61.400,00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9C819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100,66%</w:t>
            </w:r>
          </w:p>
        </w:tc>
      </w:tr>
      <w:tr w:rsidR="006F08C7" w:rsidRPr="006F08C7" w14:paraId="0353B9A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775AD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E3DAB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499F2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6C6A3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61.400,00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34D81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100,66%</w:t>
            </w:r>
          </w:p>
        </w:tc>
      </w:tr>
      <w:tr w:rsidR="006F08C7" w:rsidRPr="006F08C7" w14:paraId="0659F96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065C2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0A93F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DA8FD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CD1EA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61.400,00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1D7D3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100,66%</w:t>
            </w:r>
          </w:p>
        </w:tc>
      </w:tr>
      <w:tr w:rsidR="006F08C7" w:rsidRPr="006F08C7" w14:paraId="7093C59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D9E1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543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432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11F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9A1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61.400,00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B6D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100,66%</w:t>
            </w:r>
          </w:p>
        </w:tc>
      </w:tr>
      <w:tr w:rsidR="006F08C7" w:rsidRPr="006F08C7" w14:paraId="4B076E26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401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E91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8B8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526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EDE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61.400,00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634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3A5A46EB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1997B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DDF27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AC897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Redovna djelatnost Crvenog križa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217A5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EF76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46132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2810BFF0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5F673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0835A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FFEF4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8AA6C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2CADB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125C32A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A0231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6F1F7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16161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59E9E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6F7806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521AC411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0F2A0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CBF25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1D86A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C4206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1B871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1AE2E1F2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8EE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074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AE7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FC1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53A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F2B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436FE4A4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D2B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5DA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891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C3AC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88C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3EB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5DFE680D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A3476A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F76D3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25002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Ostale djelatnosti Crvenog križa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832AE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12119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39019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71AA527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EA9A0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24008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35B3F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5813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7AF23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46758699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2B55A9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81FC8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C283F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E67C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F072E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692E4AFA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B984B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24E786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D2DC5D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5CD01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A73F25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6B87EE4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3F2C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597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2C4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92C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285E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7CC8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5696283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0485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489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C6BD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FA2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AA0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2AC2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08C7" w:rsidRPr="006F08C7" w14:paraId="3163928F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2D59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183653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E90AC2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Pomoć socijalno-ugroženim obiteljima i kućanstvima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4E910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1E0670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9FB8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55354B5E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FA3EF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4F048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6D13E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A201A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26311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308295F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99281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A3FD7B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02CB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00BBA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2AE43B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314C4E8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C0A34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441C74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04632F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5DE22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B906F3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1359D157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5800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D25E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15DF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EEEA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7E3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03E1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F08C7" w:rsidRPr="006F08C7" w14:paraId="22F6929C" w14:textId="77777777" w:rsidTr="006F08C7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C12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1178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FED7" w14:textId="77777777" w:rsidR="006F08C7" w:rsidRPr="006F08C7" w:rsidRDefault="006F08C7" w:rsidP="006F0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3434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8E47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08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F609" w14:textId="77777777" w:rsidR="006F08C7" w:rsidRPr="006F08C7" w:rsidRDefault="006F08C7" w:rsidP="006F0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68632E41" w14:textId="77777777" w:rsidR="002E2E33" w:rsidRDefault="006F08C7" w:rsidP="002E2E3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end"/>
      </w:r>
    </w:p>
    <w:p w14:paraId="3FF26DAC" w14:textId="77777777" w:rsidR="00F35481" w:rsidRDefault="00F35481" w:rsidP="00F35481">
      <w:pPr>
        <w:spacing w:after="0" w:line="240" w:lineRule="auto"/>
        <w:jc w:val="center"/>
        <w:rPr>
          <w:rFonts w:ascii="Arial" w:hAnsi="Arial" w:cs="Arial"/>
          <w:b/>
        </w:rPr>
      </w:pPr>
      <w:r w:rsidRPr="00F35481">
        <w:rPr>
          <w:rFonts w:ascii="Arial" w:hAnsi="Arial" w:cs="Arial"/>
          <w:b/>
        </w:rPr>
        <w:t>III. ZAVRŠNE ODREDBE</w:t>
      </w:r>
    </w:p>
    <w:p w14:paraId="52663534" w14:textId="77777777" w:rsidR="00F35481" w:rsidRDefault="00F35481" w:rsidP="00F35481">
      <w:pPr>
        <w:spacing w:after="0" w:line="240" w:lineRule="auto"/>
        <w:jc w:val="center"/>
        <w:rPr>
          <w:rFonts w:ascii="Arial" w:hAnsi="Arial" w:cs="Arial"/>
          <w:b/>
        </w:rPr>
      </w:pPr>
    </w:p>
    <w:p w14:paraId="3613DDF0" w14:textId="77777777" w:rsidR="00F35481" w:rsidRDefault="00F35481" w:rsidP="00F354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5481">
        <w:rPr>
          <w:rFonts w:ascii="Arial" w:hAnsi="Arial" w:cs="Arial"/>
          <w:b/>
          <w:sz w:val="20"/>
          <w:szCs w:val="20"/>
        </w:rPr>
        <w:t xml:space="preserve">Članak 4. </w:t>
      </w:r>
    </w:p>
    <w:p w14:paraId="3336160E" w14:textId="77777777" w:rsidR="009E5643" w:rsidRPr="00C945CE" w:rsidRDefault="009E5643" w:rsidP="00F354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CF8F712" w14:textId="77777777" w:rsidR="00F35481" w:rsidRDefault="00663DF5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Ovaj </w:t>
      </w:r>
      <w:r w:rsidR="00F35481">
        <w:rPr>
          <w:rFonts w:ascii="Arial" w:hAnsi="Arial" w:cs="Arial"/>
          <w:sz w:val="20"/>
          <w:szCs w:val="20"/>
        </w:rPr>
        <w:t xml:space="preserve">godišnji izvještaj o izvršenju Proračuna </w:t>
      </w:r>
      <w:r w:rsidR="008E5C2B">
        <w:rPr>
          <w:rFonts w:ascii="Arial" w:hAnsi="Arial" w:cs="Arial"/>
          <w:sz w:val="20"/>
          <w:szCs w:val="20"/>
        </w:rPr>
        <w:t>Općine Rakove</w:t>
      </w:r>
      <w:r w:rsidR="00287FF6">
        <w:rPr>
          <w:rFonts w:ascii="Arial" w:hAnsi="Arial" w:cs="Arial"/>
          <w:sz w:val="20"/>
          <w:szCs w:val="20"/>
        </w:rPr>
        <w:t xml:space="preserve">c </w:t>
      </w:r>
      <w:r w:rsidR="002E2E33">
        <w:rPr>
          <w:rFonts w:ascii="Arial" w:hAnsi="Arial" w:cs="Arial"/>
          <w:sz w:val="20"/>
          <w:szCs w:val="20"/>
        </w:rPr>
        <w:t>za 202</w:t>
      </w:r>
      <w:r w:rsidR="00A011B0">
        <w:rPr>
          <w:rFonts w:ascii="Arial" w:hAnsi="Arial" w:cs="Arial"/>
          <w:sz w:val="20"/>
          <w:szCs w:val="20"/>
        </w:rPr>
        <w:t>2</w:t>
      </w:r>
      <w:r w:rsidR="00F35481">
        <w:rPr>
          <w:rFonts w:ascii="Arial" w:hAnsi="Arial" w:cs="Arial"/>
          <w:sz w:val="20"/>
          <w:szCs w:val="20"/>
        </w:rPr>
        <w:t xml:space="preserve">. godinu objaviti će se u službenom </w:t>
      </w:r>
      <w:r w:rsidR="00287FF6">
        <w:rPr>
          <w:rFonts w:ascii="Arial" w:hAnsi="Arial" w:cs="Arial"/>
          <w:sz w:val="20"/>
          <w:szCs w:val="20"/>
        </w:rPr>
        <w:t>glasilu  „Glasniku Zagrebačke županije</w:t>
      </w:r>
      <w:r w:rsidR="00F35481">
        <w:rPr>
          <w:rFonts w:ascii="Arial" w:hAnsi="Arial" w:cs="Arial"/>
          <w:sz w:val="20"/>
          <w:szCs w:val="20"/>
        </w:rPr>
        <w:t>“, te na službenoj</w:t>
      </w:r>
      <w:r w:rsidR="00287FF6">
        <w:rPr>
          <w:rFonts w:ascii="Arial" w:hAnsi="Arial" w:cs="Arial"/>
          <w:sz w:val="20"/>
          <w:szCs w:val="20"/>
        </w:rPr>
        <w:t xml:space="preserve"> In</w:t>
      </w:r>
      <w:r w:rsidR="00612766">
        <w:rPr>
          <w:rFonts w:ascii="Arial" w:hAnsi="Arial" w:cs="Arial"/>
          <w:sz w:val="20"/>
          <w:szCs w:val="20"/>
        </w:rPr>
        <w:t>ternet stranici Općine Rakove</w:t>
      </w:r>
      <w:r w:rsidR="00287FF6">
        <w:rPr>
          <w:rFonts w:ascii="Arial" w:hAnsi="Arial" w:cs="Arial"/>
          <w:sz w:val="20"/>
          <w:szCs w:val="20"/>
        </w:rPr>
        <w:t>c</w:t>
      </w:r>
      <w:r w:rsidR="00F35481">
        <w:rPr>
          <w:rFonts w:ascii="Arial" w:hAnsi="Arial" w:cs="Arial"/>
          <w:sz w:val="20"/>
          <w:szCs w:val="20"/>
        </w:rPr>
        <w:t>.</w:t>
      </w:r>
    </w:p>
    <w:p w14:paraId="362B3B2A" w14:textId="77777777"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899AFE" w14:textId="77777777" w:rsidR="00F35481" w:rsidRDefault="0061567E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</w:t>
      </w:r>
      <w:r w:rsidR="00F35481">
        <w:rPr>
          <w:rFonts w:ascii="Arial" w:hAnsi="Arial" w:cs="Arial"/>
          <w:sz w:val="20"/>
          <w:szCs w:val="20"/>
        </w:rPr>
        <w:t>:</w:t>
      </w:r>
      <w:r w:rsidR="00312710">
        <w:rPr>
          <w:rFonts w:ascii="Arial" w:hAnsi="Arial" w:cs="Arial"/>
          <w:sz w:val="20"/>
          <w:szCs w:val="20"/>
        </w:rPr>
        <w:t>400-08/23-01/01</w:t>
      </w:r>
    </w:p>
    <w:p w14:paraId="410BC8DB" w14:textId="77777777" w:rsidR="00F35481" w:rsidRDefault="0061567E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</w:t>
      </w:r>
      <w:r w:rsidR="00F35481">
        <w:rPr>
          <w:rFonts w:ascii="Arial" w:hAnsi="Arial" w:cs="Arial"/>
          <w:sz w:val="20"/>
          <w:szCs w:val="20"/>
        </w:rPr>
        <w:t>:</w:t>
      </w:r>
      <w:r w:rsidR="00312710">
        <w:rPr>
          <w:rFonts w:ascii="Arial" w:hAnsi="Arial" w:cs="Arial"/>
          <w:sz w:val="20"/>
          <w:szCs w:val="20"/>
        </w:rPr>
        <w:t>238-25-23-02</w:t>
      </w:r>
    </w:p>
    <w:p w14:paraId="7C255771" w14:textId="77777777" w:rsidR="00F35481" w:rsidRDefault="00612766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Rakove</w:t>
      </w:r>
      <w:r w:rsidR="0061567E">
        <w:rPr>
          <w:rFonts w:ascii="Arial" w:hAnsi="Arial" w:cs="Arial"/>
          <w:sz w:val="20"/>
          <w:szCs w:val="20"/>
        </w:rPr>
        <w:t xml:space="preserve">c, </w:t>
      </w:r>
      <w:r w:rsidR="00F2288B">
        <w:rPr>
          <w:rFonts w:ascii="Arial" w:hAnsi="Arial" w:cs="Arial"/>
          <w:sz w:val="20"/>
          <w:szCs w:val="20"/>
        </w:rPr>
        <w:t>27</w:t>
      </w:r>
      <w:r w:rsidR="00312710">
        <w:rPr>
          <w:rFonts w:ascii="Arial" w:hAnsi="Arial" w:cs="Arial"/>
          <w:sz w:val="20"/>
          <w:szCs w:val="20"/>
        </w:rPr>
        <w:t xml:space="preserve">. </w:t>
      </w:r>
      <w:r w:rsidR="00F2288B">
        <w:rPr>
          <w:rFonts w:ascii="Arial" w:hAnsi="Arial" w:cs="Arial"/>
          <w:sz w:val="20"/>
          <w:szCs w:val="20"/>
        </w:rPr>
        <w:t>lipnja</w:t>
      </w:r>
      <w:r w:rsidR="00312710">
        <w:rPr>
          <w:rFonts w:ascii="Arial" w:hAnsi="Arial" w:cs="Arial"/>
          <w:sz w:val="20"/>
          <w:szCs w:val="20"/>
        </w:rPr>
        <w:t xml:space="preserve"> </w:t>
      </w:r>
      <w:r w:rsidR="004912AC">
        <w:rPr>
          <w:rFonts w:ascii="Arial" w:hAnsi="Arial" w:cs="Arial"/>
          <w:sz w:val="20"/>
          <w:szCs w:val="20"/>
        </w:rPr>
        <w:t>202</w:t>
      </w:r>
      <w:r w:rsidR="00A011B0">
        <w:rPr>
          <w:rFonts w:ascii="Arial" w:hAnsi="Arial" w:cs="Arial"/>
          <w:sz w:val="20"/>
          <w:szCs w:val="20"/>
        </w:rPr>
        <w:t>3</w:t>
      </w:r>
      <w:r w:rsidR="00F35481">
        <w:rPr>
          <w:rFonts w:ascii="Arial" w:hAnsi="Arial" w:cs="Arial"/>
          <w:sz w:val="20"/>
          <w:szCs w:val="20"/>
        </w:rPr>
        <w:t>. godine</w:t>
      </w:r>
    </w:p>
    <w:p w14:paraId="3F987ABE" w14:textId="016BE85D" w:rsidR="00F35481" w:rsidRDefault="00287FF6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 w:rsidR="003B3E3F">
        <w:rPr>
          <w:rFonts w:ascii="Arial" w:hAnsi="Arial" w:cs="Arial"/>
          <w:sz w:val="20"/>
          <w:szCs w:val="20"/>
        </w:rPr>
        <w:t>otpredsjednik</w:t>
      </w:r>
      <w:r>
        <w:rPr>
          <w:rFonts w:ascii="Arial" w:hAnsi="Arial" w:cs="Arial"/>
          <w:sz w:val="20"/>
          <w:szCs w:val="20"/>
        </w:rPr>
        <w:t xml:space="preserve"> Općin</w:t>
      </w:r>
      <w:r w:rsidR="00F35481">
        <w:rPr>
          <w:rFonts w:ascii="Arial" w:hAnsi="Arial" w:cs="Arial"/>
          <w:sz w:val="20"/>
          <w:szCs w:val="20"/>
        </w:rPr>
        <w:t>skog vijeća:</w:t>
      </w:r>
    </w:p>
    <w:p w14:paraId="57A9AC0E" w14:textId="4DF4AAF6" w:rsidR="00F35481" w:rsidRP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3B3E3F">
        <w:rPr>
          <w:rFonts w:ascii="Arial" w:hAnsi="Arial" w:cs="Arial"/>
          <w:sz w:val="20"/>
          <w:szCs w:val="20"/>
        </w:rPr>
        <w:t xml:space="preserve">         </w:t>
      </w:r>
      <w:r w:rsidR="00312710">
        <w:rPr>
          <w:rFonts w:ascii="Arial" w:hAnsi="Arial" w:cs="Arial"/>
          <w:sz w:val="20"/>
          <w:szCs w:val="20"/>
        </w:rPr>
        <w:t xml:space="preserve">     </w:t>
      </w:r>
      <w:r w:rsidR="003B3E3F">
        <w:rPr>
          <w:rFonts w:ascii="Arial" w:hAnsi="Arial" w:cs="Arial"/>
          <w:sz w:val="20"/>
          <w:szCs w:val="20"/>
        </w:rPr>
        <w:t xml:space="preserve">Franjo </w:t>
      </w:r>
      <w:proofErr w:type="spellStart"/>
      <w:r w:rsidR="003B3E3F">
        <w:rPr>
          <w:rFonts w:ascii="Arial" w:hAnsi="Arial" w:cs="Arial"/>
          <w:sz w:val="20"/>
          <w:szCs w:val="20"/>
        </w:rPr>
        <w:t>Krljan</w:t>
      </w:r>
      <w:proofErr w:type="spellEnd"/>
    </w:p>
    <w:sectPr w:rsidR="00F35481" w:rsidRPr="00F35481" w:rsidSect="00AA165A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E5AD" w14:textId="77777777" w:rsidR="006C749F" w:rsidRDefault="006C749F" w:rsidP="00FD01EC">
      <w:pPr>
        <w:spacing w:after="0" w:line="240" w:lineRule="auto"/>
      </w:pPr>
      <w:r>
        <w:separator/>
      </w:r>
    </w:p>
  </w:endnote>
  <w:endnote w:type="continuationSeparator" w:id="0">
    <w:p w14:paraId="4A3F1B2B" w14:textId="77777777" w:rsidR="006C749F" w:rsidRDefault="006C749F" w:rsidP="00FD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593360"/>
      <w:docPartObj>
        <w:docPartGallery w:val="Page Numbers (Bottom of Page)"/>
        <w:docPartUnique/>
      </w:docPartObj>
    </w:sdtPr>
    <w:sdtContent>
      <w:p w14:paraId="5BC1CB2A" w14:textId="77777777" w:rsidR="007A18A6" w:rsidRDefault="000000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8C7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349BE453" w14:textId="77777777" w:rsidR="007A18A6" w:rsidRDefault="007A18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5D9A" w14:textId="77777777" w:rsidR="006C749F" w:rsidRDefault="006C749F" w:rsidP="00FD01EC">
      <w:pPr>
        <w:spacing w:after="0" w:line="240" w:lineRule="auto"/>
      </w:pPr>
      <w:r>
        <w:separator/>
      </w:r>
    </w:p>
  </w:footnote>
  <w:footnote w:type="continuationSeparator" w:id="0">
    <w:p w14:paraId="5790AD36" w14:textId="77777777" w:rsidR="006C749F" w:rsidRDefault="006C749F" w:rsidP="00FD0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8A3"/>
    <w:multiLevelType w:val="hybridMultilevel"/>
    <w:tmpl w:val="404E4184"/>
    <w:lvl w:ilvl="0" w:tplc="4F98F596">
      <w:start w:val="1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A2029"/>
    <w:multiLevelType w:val="hybridMultilevel"/>
    <w:tmpl w:val="86C0E8A0"/>
    <w:lvl w:ilvl="0" w:tplc="BA56EE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AF5964"/>
    <w:multiLevelType w:val="hybridMultilevel"/>
    <w:tmpl w:val="57C69DA6"/>
    <w:lvl w:ilvl="0" w:tplc="99B05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34C90"/>
    <w:multiLevelType w:val="hybridMultilevel"/>
    <w:tmpl w:val="811C8A66"/>
    <w:lvl w:ilvl="0" w:tplc="17209F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A38C4"/>
    <w:multiLevelType w:val="hybridMultilevel"/>
    <w:tmpl w:val="85A6CA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4553E"/>
    <w:multiLevelType w:val="hybridMultilevel"/>
    <w:tmpl w:val="1C64773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35641"/>
    <w:multiLevelType w:val="hybridMultilevel"/>
    <w:tmpl w:val="A64E9180"/>
    <w:lvl w:ilvl="0" w:tplc="EF4A8E76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73463511">
    <w:abstractNumId w:val="2"/>
  </w:num>
  <w:num w:numId="2" w16cid:durableId="1590851071">
    <w:abstractNumId w:val="1"/>
  </w:num>
  <w:num w:numId="3" w16cid:durableId="56902135">
    <w:abstractNumId w:val="3"/>
  </w:num>
  <w:num w:numId="4" w16cid:durableId="1816414359">
    <w:abstractNumId w:val="5"/>
  </w:num>
  <w:num w:numId="5" w16cid:durableId="197548088">
    <w:abstractNumId w:val="4"/>
  </w:num>
  <w:num w:numId="6" w16cid:durableId="1817261965">
    <w:abstractNumId w:val="6"/>
  </w:num>
  <w:num w:numId="7" w16cid:durableId="33549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C6"/>
    <w:rsid w:val="00003E11"/>
    <w:rsid w:val="00012641"/>
    <w:rsid w:val="00031B08"/>
    <w:rsid w:val="000637BD"/>
    <w:rsid w:val="000918BC"/>
    <w:rsid w:val="000A350F"/>
    <w:rsid w:val="000B3E90"/>
    <w:rsid w:val="000D73DE"/>
    <w:rsid w:val="000F06D6"/>
    <w:rsid w:val="000F1FC5"/>
    <w:rsid w:val="00101BC6"/>
    <w:rsid w:val="00111CB8"/>
    <w:rsid w:val="00135CFC"/>
    <w:rsid w:val="0014090F"/>
    <w:rsid w:val="00152A7E"/>
    <w:rsid w:val="001543A2"/>
    <w:rsid w:val="00182F8D"/>
    <w:rsid w:val="00194218"/>
    <w:rsid w:val="001A079F"/>
    <w:rsid w:val="001A61B1"/>
    <w:rsid w:val="001B7626"/>
    <w:rsid w:val="001D7822"/>
    <w:rsid w:val="001E0711"/>
    <w:rsid w:val="001E1DF4"/>
    <w:rsid w:val="001E34C6"/>
    <w:rsid w:val="00207BB6"/>
    <w:rsid w:val="002146C3"/>
    <w:rsid w:val="002153DD"/>
    <w:rsid w:val="00233882"/>
    <w:rsid w:val="00247CDC"/>
    <w:rsid w:val="00252DC3"/>
    <w:rsid w:val="0026397E"/>
    <w:rsid w:val="00273C7E"/>
    <w:rsid w:val="00287FF6"/>
    <w:rsid w:val="00290E53"/>
    <w:rsid w:val="00290FF7"/>
    <w:rsid w:val="002D201F"/>
    <w:rsid w:val="002D61F7"/>
    <w:rsid w:val="002E25B1"/>
    <w:rsid w:val="002E2E33"/>
    <w:rsid w:val="002E64B2"/>
    <w:rsid w:val="002F2A05"/>
    <w:rsid w:val="002F6B6E"/>
    <w:rsid w:val="00304BDD"/>
    <w:rsid w:val="003111C1"/>
    <w:rsid w:val="00312710"/>
    <w:rsid w:val="003165C8"/>
    <w:rsid w:val="0032151F"/>
    <w:rsid w:val="00336E6A"/>
    <w:rsid w:val="00354F19"/>
    <w:rsid w:val="00360328"/>
    <w:rsid w:val="00376261"/>
    <w:rsid w:val="00377BE7"/>
    <w:rsid w:val="00384CDE"/>
    <w:rsid w:val="0038665A"/>
    <w:rsid w:val="003A5AC2"/>
    <w:rsid w:val="003B19D4"/>
    <w:rsid w:val="003B1D8C"/>
    <w:rsid w:val="003B3E3F"/>
    <w:rsid w:val="003B5E74"/>
    <w:rsid w:val="003D7B36"/>
    <w:rsid w:val="003E7781"/>
    <w:rsid w:val="00406C50"/>
    <w:rsid w:val="0041174B"/>
    <w:rsid w:val="0043683D"/>
    <w:rsid w:val="00440AF7"/>
    <w:rsid w:val="00442FF3"/>
    <w:rsid w:val="00445D79"/>
    <w:rsid w:val="00446B90"/>
    <w:rsid w:val="00460884"/>
    <w:rsid w:val="0047170A"/>
    <w:rsid w:val="00483929"/>
    <w:rsid w:val="00483F99"/>
    <w:rsid w:val="004912AC"/>
    <w:rsid w:val="004A060C"/>
    <w:rsid w:val="004A28D2"/>
    <w:rsid w:val="004B26E6"/>
    <w:rsid w:val="004B2F53"/>
    <w:rsid w:val="004B303A"/>
    <w:rsid w:val="004B6E74"/>
    <w:rsid w:val="004C59E5"/>
    <w:rsid w:val="004F6D9A"/>
    <w:rsid w:val="0055224C"/>
    <w:rsid w:val="00552422"/>
    <w:rsid w:val="00561886"/>
    <w:rsid w:val="00566E70"/>
    <w:rsid w:val="00573475"/>
    <w:rsid w:val="005869FF"/>
    <w:rsid w:val="0059478A"/>
    <w:rsid w:val="005A47E3"/>
    <w:rsid w:val="005A72F6"/>
    <w:rsid w:val="005B3B7B"/>
    <w:rsid w:val="005C2093"/>
    <w:rsid w:val="005E6956"/>
    <w:rsid w:val="005E6B95"/>
    <w:rsid w:val="005F1DCD"/>
    <w:rsid w:val="005F73D9"/>
    <w:rsid w:val="005F77CF"/>
    <w:rsid w:val="00612766"/>
    <w:rsid w:val="0061567E"/>
    <w:rsid w:val="00615C39"/>
    <w:rsid w:val="00621EF2"/>
    <w:rsid w:val="00632282"/>
    <w:rsid w:val="0065002D"/>
    <w:rsid w:val="00654E65"/>
    <w:rsid w:val="006569E6"/>
    <w:rsid w:val="00663DF5"/>
    <w:rsid w:val="006916DC"/>
    <w:rsid w:val="00693A1C"/>
    <w:rsid w:val="006943AA"/>
    <w:rsid w:val="006A345F"/>
    <w:rsid w:val="006B6D55"/>
    <w:rsid w:val="006C477C"/>
    <w:rsid w:val="006C749F"/>
    <w:rsid w:val="006D5DF1"/>
    <w:rsid w:val="006F08C7"/>
    <w:rsid w:val="007123D7"/>
    <w:rsid w:val="0071395D"/>
    <w:rsid w:val="00723F06"/>
    <w:rsid w:val="00732E53"/>
    <w:rsid w:val="007342C4"/>
    <w:rsid w:val="0074332A"/>
    <w:rsid w:val="00743BCD"/>
    <w:rsid w:val="0074637D"/>
    <w:rsid w:val="0078020A"/>
    <w:rsid w:val="007A18A6"/>
    <w:rsid w:val="007A3C04"/>
    <w:rsid w:val="007D2AE5"/>
    <w:rsid w:val="007E190B"/>
    <w:rsid w:val="007E6C3A"/>
    <w:rsid w:val="00804354"/>
    <w:rsid w:val="00811BDF"/>
    <w:rsid w:val="00814441"/>
    <w:rsid w:val="0082098A"/>
    <w:rsid w:val="0084273F"/>
    <w:rsid w:val="0087080C"/>
    <w:rsid w:val="008802A5"/>
    <w:rsid w:val="00881D2A"/>
    <w:rsid w:val="00885085"/>
    <w:rsid w:val="008A20E7"/>
    <w:rsid w:val="008A5BB3"/>
    <w:rsid w:val="008A5CBB"/>
    <w:rsid w:val="008A6E31"/>
    <w:rsid w:val="008B1B50"/>
    <w:rsid w:val="008E5C2B"/>
    <w:rsid w:val="008F51B3"/>
    <w:rsid w:val="008F65DD"/>
    <w:rsid w:val="00900E90"/>
    <w:rsid w:val="00940A03"/>
    <w:rsid w:val="009529B0"/>
    <w:rsid w:val="00954C21"/>
    <w:rsid w:val="009573BA"/>
    <w:rsid w:val="00961452"/>
    <w:rsid w:val="00962584"/>
    <w:rsid w:val="00963E88"/>
    <w:rsid w:val="009968DC"/>
    <w:rsid w:val="009A4970"/>
    <w:rsid w:val="009A5349"/>
    <w:rsid w:val="009B65C5"/>
    <w:rsid w:val="009E5643"/>
    <w:rsid w:val="009F1223"/>
    <w:rsid w:val="009F5177"/>
    <w:rsid w:val="00A011B0"/>
    <w:rsid w:val="00A13704"/>
    <w:rsid w:val="00A16E43"/>
    <w:rsid w:val="00A37669"/>
    <w:rsid w:val="00A42703"/>
    <w:rsid w:val="00A44CFC"/>
    <w:rsid w:val="00A52411"/>
    <w:rsid w:val="00A61980"/>
    <w:rsid w:val="00A66B5D"/>
    <w:rsid w:val="00A700A5"/>
    <w:rsid w:val="00A768BD"/>
    <w:rsid w:val="00AA165A"/>
    <w:rsid w:val="00AA26CC"/>
    <w:rsid w:val="00AB541E"/>
    <w:rsid w:val="00AC3C00"/>
    <w:rsid w:val="00AD3809"/>
    <w:rsid w:val="00AE3FF8"/>
    <w:rsid w:val="00AE4A5D"/>
    <w:rsid w:val="00AE5E72"/>
    <w:rsid w:val="00AF4942"/>
    <w:rsid w:val="00AF6355"/>
    <w:rsid w:val="00B221B6"/>
    <w:rsid w:val="00B301AB"/>
    <w:rsid w:val="00B339FE"/>
    <w:rsid w:val="00B3773D"/>
    <w:rsid w:val="00B42543"/>
    <w:rsid w:val="00B43481"/>
    <w:rsid w:val="00B457FA"/>
    <w:rsid w:val="00B566DC"/>
    <w:rsid w:val="00B60842"/>
    <w:rsid w:val="00B81D30"/>
    <w:rsid w:val="00BA3B08"/>
    <w:rsid w:val="00BC737B"/>
    <w:rsid w:val="00BE0CF0"/>
    <w:rsid w:val="00BF4F30"/>
    <w:rsid w:val="00BF6E3D"/>
    <w:rsid w:val="00C05B48"/>
    <w:rsid w:val="00C0627D"/>
    <w:rsid w:val="00C07DD2"/>
    <w:rsid w:val="00C119D1"/>
    <w:rsid w:val="00C14671"/>
    <w:rsid w:val="00C150B9"/>
    <w:rsid w:val="00C416F9"/>
    <w:rsid w:val="00C424B5"/>
    <w:rsid w:val="00C44B59"/>
    <w:rsid w:val="00C945CE"/>
    <w:rsid w:val="00C9695C"/>
    <w:rsid w:val="00CC0DE5"/>
    <w:rsid w:val="00CC1D44"/>
    <w:rsid w:val="00CE349C"/>
    <w:rsid w:val="00CE5A75"/>
    <w:rsid w:val="00CE6AC1"/>
    <w:rsid w:val="00D503EE"/>
    <w:rsid w:val="00D55387"/>
    <w:rsid w:val="00D56D8C"/>
    <w:rsid w:val="00D70FFB"/>
    <w:rsid w:val="00D720C3"/>
    <w:rsid w:val="00D9500A"/>
    <w:rsid w:val="00DA279E"/>
    <w:rsid w:val="00DB3E34"/>
    <w:rsid w:val="00DB688B"/>
    <w:rsid w:val="00DC0B4D"/>
    <w:rsid w:val="00E06BE0"/>
    <w:rsid w:val="00E16E2C"/>
    <w:rsid w:val="00E23C4F"/>
    <w:rsid w:val="00E446E1"/>
    <w:rsid w:val="00E7148F"/>
    <w:rsid w:val="00E846DD"/>
    <w:rsid w:val="00E86868"/>
    <w:rsid w:val="00E912EA"/>
    <w:rsid w:val="00EB54F1"/>
    <w:rsid w:val="00EE0C87"/>
    <w:rsid w:val="00F16D00"/>
    <w:rsid w:val="00F21F90"/>
    <w:rsid w:val="00F2288B"/>
    <w:rsid w:val="00F31587"/>
    <w:rsid w:val="00F35481"/>
    <w:rsid w:val="00F373A2"/>
    <w:rsid w:val="00F43977"/>
    <w:rsid w:val="00F844BF"/>
    <w:rsid w:val="00F84EA1"/>
    <w:rsid w:val="00F97F04"/>
    <w:rsid w:val="00FA10D4"/>
    <w:rsid w:val="00FC3561"/>
    <w:rsid w:val="00FD01EC"/>
    <w:rsid w:val="00FD197C"/>
    <w:rsid w:val="00FD4BBD"/>
    <w:rsid w:val="00FE2572"/>
    <w:rsid w:val="00FF2EA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1C37"/>
  <w15:docId w15:val="{D00F4118-3B49-4247-A58E-4B580DC7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34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1E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D01EC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FD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01EC"/>
  </w:style>
  <w:style w:type="paragraph" w:styleId="Podnoje">
    <w:name w:val="footer"/>
    <w:basedOn w:val="Normal"/>
    <w:link w:val="PodnojeChar"/>
    <w:uiPriority w:val="99"/>
    <w:unhideWhenUsed/>
    <w:rsid w:val="00FD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1EC"/>
  </w:style>
  <w:style w:type="character" w:styleId="SlijeenaHiperveza">
    <w:name w:val="FollowedHyperlink"/>
    <w:basedOn w:val="Zadanifontodlomka"/>
    <w:uiPriority w:val="99"/>
    <w:semiHidden/>
    <w:unhideWhenUsed/>
    <w:rsid w:val="00031B08"/>
    <w:rPr>
      <w:color w:val="800080" w:themeColor="followedHyperlink"/>
      <w:u w:val="single"/>
    </w:rPr>
  </w:style>
  <w:style w:type="paragraph" w:customStyle="1" w:styleId="xl65">
    <w:name w:val="xl65"/>
    <w:basedOn w:val="Normal"/>
    <w:rsid w:val="005F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5F1D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5F1D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5F1DC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5F1DCD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5F1DCD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5F1DCD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2">
    <w:name w:val="xl72"/>
    <w:basedOn w:val="Normal"/>
    <w:rsid w:val="005F1DCD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eastAsia="hr-HR"/>
    </w:rPr>
  </w:style>
  <w:style w:type="paragraph" w:customStyle="1" w:styleId="xl73">
    <w:name w:val="xl73"/>
    <w:basedOn w:val="Normal"/>
    <w:rsid w:val="005F1DCD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333333"/>
      <w:sz w:val="24"/>
      <w:szCs w:val="24"/>
      <w:lang w:eastAsia="hr-HR"/>
    </w:rPr>
  </w:style>
  <w:style w:type="paragraph" w:customStyle="1" w:styleId="xl74">
    <w:name w:val="xl74"/>
    <w:basedOn w:val="Normal"/>
    <w:rsid w:val="005F1DCD"/>
    <w:pP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5F1DCD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5F1DCD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5F1DCD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5F1DCD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5F1DCD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80">
    <w:name w:val="xl80"/>
    <w:basedOn w:val="Normal"/>
    <w:rsid w:val="005F1DCD"/>
    <w:pP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4912AC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4912AC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4912AC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4912AC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5">
    <w:name w:val="xl85"/>
    <w:basedOn w:val="Normal"/>
    <w:rsid w:val="004912AC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6">
    <w:name w:val="xl86"/>
    <w:basedOn w:val="Normal"/>
    <w:rsid w:val="004912AC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4912AC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file:///C:\Users\ljpetanjek\Documents\Petanjek%20Ljiljana\Rakovec\GO%202022\Ispis%20izvr&#353;enja%20prora&#269;una.xls!Izvje&#353;taj%20o%20izvr&#353;enju%20prora&#269;una!R14C1:R30C22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4F70-85C9-4BD5-AF0D-044F33AB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30</Pages>
  <Words>13447</Words>
  <Characters>76652</Characters>
  <Application>Microsoft Office Word</Application>
  <DocSecurity>0</DocSecurity>
  <Lines>638</Lines>
  <Paragraphs>179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Petanjek</dc:creator>
  <cp:lastModifiedBy>Opcina Rakovec</cp:lastModifiedBy>
  <cp:revision>12</cp:revision>
  <cp:lastPrinted>2023-04-27T09:08:00Z</cp:lastPrinted>
  <dcterms:created xsi:type="dcterms:W3CDTF">2023-05-15T12:03:00Z</dcterms:created>
  <dcterms:modified xsi:type="dcterms:W3CDTF">2023-06-28T08:52:00Z</dcterms:modified>
</cp:coreProperties>
</file>