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AD61B" w14:textId="77777777" w:rsidR="003B19D4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732E53">
        <w:rPr>
          <w:rFonts w:ascii="Arial" w:hAnsi="Arial" w:cs="Arial"/>
          <w:b/>
          <w:sz w:val="20"/>
          <w:szCs w:val="20"/>
        </w:rPr>
        <w:t>REPUBLIKA HRVATSKA</w:t>
      </w:r>
    </w:p>
    <w:p w14:paraId="66D4BB53" w14:textId="77777777" w:rsidR="001E34C6" w:rsidRPr="00732E53" w:rsidRDefault="001E34C6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732E53">
        <w:rPr>
          <w:rFonts w:ascii="Arial" w:hAnsi="Arial" w:cs="Arial"/>
          <w:b/>
          <w:sz w:val="20"/>
          <w:szCs w:val="20"/>
        </w:rPr>
        <w:t>ZAGREBAČKA ŽUPANIJA</w:t>
      </w:r>
    </w:p>
    <w:p w14:paraId="0A234030" w14:textId="77777777" w:rsidR="00AA165A" w:rsidRPr="0019708E" w:rsidRDefault="00FC3561" w:rsidP="001E34C6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OPĆINA RAKOVEC</w:t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1E34C6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  <w:r w:rsidR="00AA165A">
        <w:rPr>
          <w:rFonts w:ascii="Arial" w:hAnsi="Arial" w:cs="Arial"/>
          <w:sz w:val="20"/>
          <w:szCs w:val="20"/>
        </w:rPr>
        <w:tab/>
      </w:r>
    </w:p>
    <w:p w14:paraId="05622D89" w14:textId="67B50C08" w:rsidR="001E34C6" w:rsidRDefault="00B23D59" w:rsidP="00732E5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Temeljem članka 109. </w:t>
      </w:r>
      <w:r w:rsidR="001E34C6">
        <w:rPr>
          <w:rFonts w:ascii="Arial" w:hAnsi="Arial" w:cs="Arial"/>
          <w:sz w:val="20"/>
          <w:szCs w:val="20"/>
        </w:rPr>
        <w:t>Zakona o prorač</w:t>
      </w:r>
      <w:r w:rsidR="00AA165A">
        <w:rPr>
          <w:rFonts w:ascii="Arial" w:hAnsi="Arial" w:cs="Arial"/>
          <w:sz w:val="20"/>
          <w:szCs w:val="20"/>
        </w:rPr>
        <w:t>unu (NN 87/08, 136/12 i 15/15),</w:t>
      </w:r>
      <w:r w:rsidR="001E34C6">
        <w:rPr>
          <w:rFonts w:ascii="Arial" w:hAnsi="Arial" w:cs="Arial"/>
          <w:sz w:val="20"/>
          <w:szCs w:val="20"/>
        </w:rPr>
        <w:t xml:space="preserve"> članka 15. Pravilnika o polugodišnjem i godišnjem izvještaju o izvršenju proračuna (NN 24/13 i 102/17)</w:t>
      </w:r>
      <w:r w:rsidR="00AA165A">
        <w:rPr>
          <w:rFonts w:ascii="Arial" w:hAnsi="Arial" w:cs="Arial"/>
          <w:sz w:val="20"/>
          <w:szCs w:val="20"/>
        </w:rPr>
        <w:t xml:space="preserve">, te članka </w:t>
      </w:r>
      <w:r w:rsidR="006D1119">
        <w:rPr>
          <w:rFonts w:ascii="Arial" w:hAnsi="Arial" w:cs="Arial"/>
          <w:sz w:val="20"/>
          <w:szCs w:val="20"/>
        </w:rPr>
        <w:t>18.</w:t>
      </w:r>
      <w:r w:rsidR="0047170A">
        <w:rPr>
          <w:rFonts w:ascii="Arial" w:hAnsi="Arial" w:cs="Arial"/>
          <w:sz w:val="20"/>
          <w:szCs w:val="20"/>
        </w:rPr>
        <w:t xml:space="preserve"> Statuta Općine Rakove</w:t>
      </w:r>
      <w:r w:rsidR="00A66B5D">
        <w:rPr>
          <w:rFonts w:ascii="Arial" w:hAnsi="Arial" w:cs="Arial"/>
          <w:sz w:val="20"/>
          <w:szCs w:val="20"/>
        </w:rPr>
        <w:t>c</w:t>
      </w:r>
      <w:r w:rsidR="00AA165A">
        <w:rPr>
          <w:rFonts w:ascii="Arial" w:hAnsi="Arial" w:cs="Arial"/>
          <w:sz w:val="20"/>
          <w:szCs w:val="20"/>
        </w:rPr>
        <w:t xml:space="preserve"> („Glasnik Zagrebačke županije“ broj </w:t>
      </w:r>
      <w:r w:rsidR="006D1119">
        <w:rPr>
          <w:rFonts w:ascii="Arial" w:hAnsi="Arial" w:cs="Arial"/>
          <w:sz w:val="20"/>
          <w:szCs w:val="20"/>
        </w:rPr>
        <w:t>7/20 i 9/21</w:t>
      </w:r>
      <w:r w:rsidR="004B26E6">
        <w:rPr>
          <w:rFonts w:ascii="Arial" w:hAnsi="Arial" w:cs="Arial"/>
          <w:sz w:val="20"/>
          <w:szCs w:val="20"/>
        </w:rPr>
        <w:t>) Općin</w:t>
      </w:r>
      <w:r w:rsidR="00C42FA7">
        <w:rPr>
          <w:rFonts w:ascii="Arial" w:hAnsi="Arial" w:cs="Arial"/>
          <w:sz w:val="20"/>
          <w:szCs w:val="20"/>
        </w:rPr>
        <w:t xml:space="preserve">sko vijeće dana </w:t>
      </w:r>
      <w:r w:rsidR="00230FFF">
        <w:rPr>
          <w:rFonts w:ascii="Arial" w:hAnsi="Arial" w:cs="Arial"/>
          <w:sz w:val="20"/>
          <w:szCs w:val="20"/>
        </w:rPr>
        <w:t xml:space="preserve">18. kolovoza </w:t>
      </w:r>
      <w:r w:rsidR="00C42FA7">
        <w:rPr>
          <w:rFonts w:ascii="Arial" w:hAnsi="Arial" w:cs="Arial"/>
          <w:sz w:val="20"/>
          <w:szCs w:val="20"/>
        </w:rPr>
        <w:t>202</w:t>
      </w:r>
      <w:r w:rsidR="002F5215">
        <w:rPr>
          <w:rFonts w:ascii="Arial" w:hAnsi="Arial" w:cs="Arial"/>
          <w:sz w:val="20"/>
          <w:szCs w:val="20"/>
        </w:rPr>
        <w:t>2</w:t>
      </w:r>
      <w:r w:rsidR="00A66B5D">
        <w:rPr>
          <w:rFonts w:ascii="Arial" w:hAnsi="Arial" w:cs="Arial"/>
          <w:sz w:val="20"/>
          <w:szCs w:val="20"/>
        </w:rPr>
        <w:t xml:space="preserve">. godine na svojoj </w:t>
      </w:r>
      <w:r w:rsidR="006D1119">
        <w:rPr>
          <w:rFonts w:ascii="Arial" w:hAnsi="Arial" w:cs="Arial"/>
          <w:sz w:val="20"/>
          <w:szCs w:val="20"/>
        </w:rPr>
        <w:t>9</w:t>
      </w:r>
      <w:r w:rsidR="00AA165A">
        <w:rPr>
          <w:rFonts w:ascii="Arial" w:hAnsi="Arial" w:cs="Arial"/>
          <w:sz w:val="20"/>
          <w:szCs w:val="20"/>
        </w:rPr>
        <w:t xml:space="preserve">. sjednici </w:t>
      </w:r>
      <w:r w:rsidR="00AA165A" w:rsidRPr="00732E53">
        <w:rPr>
          <w:rFonts w:ascii="Arial" w:hAnsi="Arial" w:cs="Arial"/>
          <w:i/>
          <w:sz w:val="20"/>
          <w:szCs w:val="20"/>
        </w:rPr>
        <w:t>donosi</w:t>
      </w:r>
      <w:r w:rsidR="001E34C6" w:rsidRPr="00732E53">
        <w:rPr>
          <w:rFonts w:ascii="Arial" w:hAnsi="Arial" w:cs="Arial"/>
          <w:i/>
          <w:sz w:val="20"/>
          <w:szCs w:val="20"/>
        </w:rPr>
        <w:t xml:space="preserve"> </w:t>
      </w:r>
    </w:p>
    <w:p w14:paraId="227987CF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B5BDC07" w14:textId="77777777" w:rsidR="001E34C6" w:rsidRPr="0019708E" w:rsidRDefault="001E34C6" w:rsidP="001E34C6">
      <w:pPr>
        <w:spacing w:after="0" w:line="240" w:lineRule="auto"/>
        <w:jc w:val="center"/>
        <w:rPr>
          <w:rFonts w:ascii="Arial" w:hAnsi="Arial" w:cs="Arial"/>
          <w:b/>
        </w:rPr>
      </w:pPr>
      <w:r w:rsidRPr="0019708E">
        <w:rPr>
          <w:rFonts w:ascii="Arial" w:hAnsi="Arial" w:cs="Arial"/>
          <w:b/>
        </w:rPr>
        <w:t xml:space="preserve">POLUGODIŠNJI IZVJEŠTAJ O IZVRŠENJU PRORAČUNA </w:t>
      </w:r>
      <w:r w:rsidR="0047170A" w:rsidRPr="0019708E">
        <w:rPr>
          <w:rFonts w:ascii="Arial" w:hAnsi="Arial" w:cs="Arial"/>
          <w:b/>
        </w:rPr>
        <w:t>OPĆINE RAKOVE</w:t>
      </w:r>
      <w:r w:rsidR="00A66B5D" w:rsidRPr="0019708E">
        <w:rPr>
          <w:rFonts w:ascii="Arial" w:hAnsi="Arial" w:cs="Arial"/>
          <w:b/>
        </w:rPr>
        <w:t>C</w:t>
      </w:r>
      <w:r w:rsidR="00426797" w:rsidRPr="0019708E">
        <w:rPr>
          <w:rFonts w:ascii="Arial" w:hAnsi="Arial" w:cs="Arial"/>
          <w:b/>
        </w:rPr>
        <w:t xml:space="preserve"> ZA RAZ</w:t>
      </w:r>
      <w:r w:rsidR="00533DB9" w:rsidRPr="0019708E">
        <w:rPr>
          <w:rFonts w:ascii="Arial" w:hAnsi="Arial" w:cs="Arial"/>
          <w:b/>
        </w:rPr>
        <w:t>DOBLJE 01.01.202</w:t>
      </w:r>
      <w:r w:rsidR="002F5215">
        <w:rPr>
          <w:rFonts w:ascii="Arial" w:hAnsi="Arial" w:cs="Arial"/>
          <w:b/>
        </w:rPr>
        <w:t>2. do 30.06.2022</w:t>
      </w:r>
      <w:r w:rsidRPr="0019708E">
        <w:rPr>
          <w:rFonts w:ascii="Arial" w:hAnsi="Arial" w:cs="Arial"/>
          <w:b/>
        </w:rPr>
        <w:t>. GODINE</w:t>
      </w:r>
    </w:p>
    <w:p w14:paraId="7E14CB7C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CF572B" w14:textId="77777777" w:rsidR="001E34C6" w:rsidRPr="004C59E5" w:rsidRDefault="001E34C6" w:rsidP="00AA165A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I.OPĆI DIO</w:t>
      </w:r>
    </w:p>
    <w:p w14:paraId="73500806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050D4AD" w14:textId="77777777" w:rsidR="001E34C6" w:rsidRPr="00A14591" w:rsidRDefault="001E34C6" w:rsidP="00A1459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AA165A">
        <w:rPr>
          <w:rFonts w:ascii="Arial" w:hAnsi="Arial" w:cs="Arial"/>
          <w:b/>
          <w:sz w:val="20"/>
          <w:szCs w:val="20"/>
        </w:rPr>
        <w:t>Članak 1.</w:t>
      </w:r>
    </w:p>
    <w:p w14:paraId="17FBCC7D" w14:textId="77777777" w:rsidR="001E34C6" w:rsidRDefault="001E34C6" w:rsidP="001E34C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Polugodišnji izvještaj o izvršenju proračuna sadrži:</w:t>
      </w:r>
    </w:p>
    <w:p w14:paraId="31E09082" w14:textId="77777777" w:rsidR="001E34C6" w:rsidRDefault="001E34C6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opći dio proračuna koji čini Račun</w:t>
      </w:r>
      <w:r w:rsidR="00AA165A">
        <w:rPr>
          <w:rFonts w:ascii="Arial" w:hAnsi="Arial" w:cs="Arial"/>
          <w:sz w:val="20"/>
          <w:szCs w:val="20"/>
        </w:rPr>
        <w:t xml:space="preserve"> prihoda i rashoda i račun financiranja</w:t>
      </w:r>
    </w:p>
    <w:p w14:paraId="0F148E71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obrazloženje ostvarenja prihoda i primitaka, te rashoda i izdataka</w:t>
      </w:r>
    </w:p>
    <w:p w14:paraId="22A935E8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zaduživanju i danim jamstvima</w:t>
      </w:r>
    </w:p>
    <w:p w14:paraId="5085C93E" w14:textId="77777777" w:rsidR="00AA165A" w:rsidRDefault="00AA165A" w:rsidP="001E34C6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izvještaj o korištenju proračunske zalihe</w:t>
      </w:r>
    </w:p>
    <w:p w14:paraId="37861FB3" w14:textId="77777777" w:rsidR="00AA165A" w:rsidRPr="00A14591" w:rsidRDefault="00AA165A" w:rsidP="00AA165A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posebni dio proračuna</w:t>
      </w:r>
    </w:p>
    <w:p w14:paraId="2F7AD724" w14:textId="37E3329C" w:rsidR="002F5215" w:rsidRDefault="0047170A" w:rsidP="002F5215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Proračun Općine Rakove</w:t>
      </w:r>
      <w:r w:rsidR="00A66B5D">
        <w:rPr>
          <w:rFonts w:ascii="Arial" w:hAnsi="Arial" w:cs="Arial"/>
          <w:sz w:val="20"/>
          <w:szCs w:val="20"/>
        </w:rPr>
        <w:t xml:space="preserve">c („Glasnik Zagrebačke županije“ broj </w:t>
      </w:r>
      <w:r w:rsidR="006D1119">
        <w:rPr>
          <w:rFonts w:ascii="Arial" w:hAnsi="Arial" w:cs="Arial"/>
          <w:sz w:val="20"/>
          <w:szCs w:val="20"/>
        </w:rPr>
        <w:t>56/21 i 24/22</w:t>
      </w:r>
      <w:r w:rsidR="00C42FA7">
        <w:rPr>
          <w:rFonts w:ascii="Arial" w:hAnsi="Arial" w:cs="Arial"/>
          <w:sz w:val="20"/>
          <w:szCs w:val="20"/>
        </w:rPr>
        <w:t>) za razdoblje 01.01.202</w:t>
      </w:r>
      <w:r w:rsidR="002F5215">
        <w:rPr>
          <w:rFonts w:ascii="Arial" w:hAnsi="Arial" w:cs="Arial"/>
          <w:sz w:val="20"/>
          <w:szCs w:val="20"/>
        </w:rPr>
        <w:t>2. do 30.06.2022</w:t>
      </w:r>
      <w:r w:rsidR="00AA165A">
        <w:rPr>
          <w:rFonts w:ascii="Arial" w:hAnsi="Arial" w:cs="Arial"/>
          <w:sz w:val="20"/>
          <w:szCs w:val="20"/>
        </w:rPr>
        <w:t>. ostvaren je kako slijedi:</w:t>
      </w:r>
      <w:r w:rsidR="002F5215">
        <w:rPr>
          <w:rFonts w:ascii="Arial" w:hAnsi="Arial" w:cs="Arial"/>
          <w:sz w:val="20"/>
          <w:szCs w:val="20"/>
        </w:rPr>
        <w:t xml:space="preserve"> </w:t>
      </w:r>
    </w:p>
    <w:p w14:paraId="169C5400" w14:textId="77777777" w:rsidR="00A14591" w:rsidRDefault="00E6209C" w:rsidP="00AA165A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/>
      </w:r>
      <w:r>
        <w:rPr>
          <w:rFonts w:ascii="Arial" w:hAnsi="Arial" w:cs="Arial"/>
          <w:sz w:val="20"/>
          <w:szCs w:val="20"/>
        </w:rPr>
        <w:instrText xml:space="preserve"> LINK Excel.Sheet.8 "C:\\Users\\ljpetanjek\\Documents\\Petanjek Ljiljana\\Rakovec\\polugodišnji 2022\\realizacija.xls!Izvještaj o izvršenju proračuna!R14C1:R30C22" "" \a \p </w:instrText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object w:dxaOrig="14287" w:dyaOrig="4221" w14:anchorId="264571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4pt;height:210.75pt">
            <v:imagedata r:id="rId8" o:title=""/>
          </v:shape>
        </w:object>
      </w:r>
      <w:r>
        <w:rPr>
          <w:rFonts w:ascii="Arial" w:hAnsi="Arial" w:cs="Arial"/>
          <w:sz w:val="20"/>
          <w:szCs w:val="20"/>
        </w:rPr>
        <w:fldChar w:fldCharType="end"/>
      </w:r>
    </w:p>
    <w:p w14:paraId="064F4843" w14:textId="77777777" w:rsidR="006916DC" w:rsidRDefault="006916DC" w:rsidP="002121D5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A93F806" w14:textId="77777777" w:rsidR="006916DC" w:rsidRDefault="006916DC" w:rsidP="00AA165A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99ED52D" w14:textId="77777777" w:rsidR="006916DC" w:rsidRPr="004E24BF" w:rsidRDefault="00A14591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E24BF">
        <w:rPr>
          <w:rFonts w:ascii="Arial" w:hAnsi="Arial" w:cs="Arial"/>
          <w:sz w:val="20"/>
          <w:szCs w:val="20"/>
        </w:rPr>
        <w:t>U razdoblju 01.01.-30.06.202</w:t>
      </w:r>
      <w:r w:rsidR="002F5215">
        <w:rPr>
          <w:rFonts w:ascii="Arial" w:hAnsi="Arial" w:cs="Arial"/>
          <w:sz w:val="20"/>
          <w:szCs w:val="20"/>
        </w:rPr>
        <w:t>2</w:t>
      </w:r>
      <w:r w:rsidR="006916DC" w:rsidRPr="004E24BF">
        <w:rPr>
          <w:rFonts w:ascii="Arial" w:hAnsi="Arial" w:cs="Arial"/>
          <w:sz w:val="20"/>
          <w:szCs w:val="20"/>
        </w:rPr>
        <w:t>. godine ostvareni prihod</w:t>
      </w:r>
      <w:r w:rsidR="002121D5" w:rsidRPr="004E24BF">
        <w:rPr>
          <w:rFonts w:ascii="Arial" w:hAnsi="Arial" w:cs="Arial"/>
          <w:sz w:val="20"/>
          <w:szCs w:val="20"/>
        </w:rPr>
        <w:t xml:space="preserve">i proračuna iznose </w:t>
      </w:r>
      <w:r w:rsidR="002F5215">
        <w:rPr>
          <w:rFonts w:ascii="Arial" w:hAnsi="Arial" w:cs="Arial"/>
          <w:b/>
          <w:sz w:val="20"/>
          <w:szCs w:val="20"/>
        </w:rPr>
        <w:t>1.902.367,25</w:t>
      </w:r>
      <w:r w:rsidR="002F5215">
        <w:rPr>
          <w:rFonts w:ascii="Arial" w:hAnsi="Arial" w:cs="Arial"/>
          <w:sz w:val="20"/>
          <w:szCs w:val="20"/>
        </w:rPr>
        <w:t xml:space="preserve"> Kn što iznosi 18</w:t>
      </w:r>
      <w:r w:rsidR="006916DC" w:rsidRPr="004E24BF">
        <w:rPr>
          <w:rFonts w:ascii="Arial" w:hAnsi="Arial" w:cs="Arial"/>
          <w:sz w:val="20"/>
          <w:szCs w:val="20"/>
        </w:rPr>
        <w:t>% u odnosu na plan t</w:t>
      </w:r>
      <w:r w:rsidR="00654E65" w:rsidRPr="004E24BF">
        <w:rPr>
          <w:rFonts w:ascii="Arial" w:hAnsi="Arial" w:cs="Arial"/>
          <w:sz w:val="20"/>
          <w:szCs w:val="20"/>
        </w:rPr>
        <w:t xml:space="preserve">e </w:t>
      </w:r>
      <w:r w:rsidR="002F5215">
        <w:rPr>
          <w:rFonts w:ascii="Arial" w:hAnsi="Arial" w:cs="Arial"/>
          <w:sz w:val="20"/>
          <w:szCs w:val="20"/>
        </w:rPr>
        <w:t>21% manje</w:t>
      </w:r>
      <w:r w:rsidR="006916DC" w:rsidRPr="004E24BF">
        <w:rPr>
          <w:rFonts w:ascii="Arial" w:hAnsi="Arial" w:cs="Arial"/>
          <w:sz w:val="20"/>
          <w:szCs w:val="20"/>
        </w:rPr>
        <w:t xml:space="preserve"> u odnosu na prethodnu godinu, a ras</w:t>
      </w:r>
      <w:r w:rsidR="00654E65" w:rsidRPr="004E24BF">
        <w:rPr>
          <w:rFonts w:ascii="Arial" w:hAnsi="Arial" w:cs="Arial"/>
          <w:sz w:val="20"/>
          <w:szCs w:val="20"/>
        </w:rPr>
        <w:t>hodi su os</w:t>
      </w:r>
      <w:r w:rsidR="002121D5" w:rsidRPr="004E24BF">
        <w:rPr>
          <w:rFonts w:ascii="Arial" w:hAnsi="Arial" w:cs="Arial"/>
          <w:sz w:val="20"/>
          <w:szCs w:val="20"/>
        </w:rPr>
        <w:t xml:space="preserve">tvareni u iznosu </w:t>
      </w:r>
      <w:r w:rsidR="006D6057">
        <w:rPr>
          <w:rFonts w:ascii="Arial" w:hAnsi="Arial" w:cs="Arial"/>
          <w:b/>
          <w:sz w:val="20"/>
          <w:szCs w:val="20"/>
        </w:rPr>
        <w:t xml:space="preserve">od </w:t>
      </w:r>
      <w:r w:rsidR="002F5215">
        <w:rPr>
          <w:rFonts w:ascii="Arial" w:hAnsi="Arial" w:cs="Arial"/>
          <w:b/>
          <w:sz w:val="20"/>
          <w:szCs w:val="20"/>
        </w:rPr>
        <w:t xml:space="preserve">1.285.166,08 </w:t>
      </w:r>
      <w:r w:rsidR="00654E65" w:rsidRPr="004E24BF">
        <w:rPr>
          <w:rFonts w:ascii="Arial" w:hAnsi="Arial" w:cs="Arial"/>
          <w:b/>
          <w:sz w:val="20"/>
          <w:szCs w:val="20"/>
        </w:rPr>
        <w:t>Kn</w:t>
      </w:r>
      <w:r w:rsidR="00654E65" w:rsidRPr="004E24BF">
        <w:rPr>
          <w:rFonts w:ascii="Arial" w:hAnsi="Arial" w:cs="Arial"/>
          <w:sz w:val="20"/>
          <w:szCs w:val="20"/>
        </w:rPr>
        <w:t xml:space="preserve"> odnosn</w:t>
      </w:r>
      <w:r w:rsidR="002F5215">
        <w:rPr>
          <w:rFonts w:ascii="Arial" w:hAnsi="Arial" w:cs="Arial"/>
          <w:sz w:val="20"/>
          <w:szCs w:val="20"/>
        </w:rPr>
        <w:t>o 11</w:t>
      </w:r>
      <w:r w:rsidR="00C119D1" w:rsidRPr="004E24BF">
        <w:rPr>
          <w:rFonts w:ascii="Arial" w:hAnsi="Arial" w:cs="Arial"/>
          <w:sz w:val="20"/>
          <w:szCs w:val="20"/>
        </w:rPr>
        <w:t>% u odnosu na plan</w:t>
      </w:r>
      <w:r w:rsidR="006D6057">
        <w:rPr>
          <w:rFonts w:ascii="Arial" w:hAnsi="Arial" w:cs="Arial"/>
          <w:sz w:val="20"/>
          <w:szCs w:val="20"/>
        </w:rPr>
        <w:t xml:space="preserve"> a 4</w:t>
      </w:r>
      <w:r w:rsidR="0019708E">
        <w:rPr>
          <w:rFonts w:ascii="Arial" w:hAnsi="Arial" w:cs="Arial"/>
          <w:sz w:val="20"/>
          <w:szCs w:val="20"/>
        </w:rPr>
        <w:t>8</w:t>
      </w:r>
      <w:r w:rsidR="002F5215">
        <w:rPr>
          <w:rFonts w:ascii="Arial" w:hAnsi="Arial" w:cs="Arial"/>
          <w:sz w:val="20"/>
          <w:szCs w:val="20"/>
        </w:rPr>
        <w:t>% manj</w:t>
      </w:r>
      <w:r w:rsidR="006916DC" w:rsidRPr="004E24BF">
        <w:rPr>
          <w:rFonts w:ascii="Arial" w:hAnsi="Arial" w:cs="Arial"/>
          <w:sz w:val="20"/>
          <w:szCs w:val="20"/>
        </w:rPr>
        <w:t>e nego u prethodnoj godini.</w:t>
      </w:r>
    </w:p>
    <w:p w14:paraId="2D64CE67" w14:textId="77777777" w:rsidR="006916DC" w:rsidRPr="004E24BF" w:rsidRDefault="002F5215" w:rsidP="00732E5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Višak </w:t>
      </w:r>
      <w:r w:rsidR="006916DC" w:rsidRPr="004E24BF">
        <w:rPr>
          <w:rFonts w:ascii="Arial" w:hAnsi="Arial" w:cs="Arial"/>
          <w:sz w:val="20"/>
          <w:szCs w:val="20"/>
        </w:rPr>
        <w:t>prihoda n</w:t>
      </w:r>
      <w:r w:rsidR="002121D5" w:rsidRPr="004E24BF">
        <w:rPr>
          <w:rFonts w:ascii="Arial" w:hAnsi="Arial" w:cs="Arial"/>
          <w:sz w:val="20"/>
          <w:szCs w:val="20"/>
        </w:rPr>
        <w:t xml:space="preserve">ad rashodima iznosi </w:t>
      </w:r>
      <w:r>
        <w:rPr>
          <w:rFonts w:ascii="Arial" w:hAnsi="Arial" w:cs="Arial"/>
          <w:b/>
          <w:sz w:val="20"/>
          <w:szCs w:val="20"/>
        </w:rPr>
        <w:t>617.201,17</w:t>
      </w:r>
      <w:r w:rsidR="006D6057">
        <w:rPr>
          <w:rFonts w:ascii="Arial" w:hAnsi="Arial" w:cs="Arial"/>
          <w:sz w:val="20"/>
          <w:szCs w:val="20"/>
        </w:rPr>
        <w:t xml:space="preserve"> Kn, </w:t>
      </w:r>
      <w:r w:rsidR="0019708E">
        <w:rPr>
          <w:rFonts w:ascii="Arial" w:hAnsi="Arial" w:cs="Arial"/>
          <w:sz w:val="20"/>
          <w:szCs w:val="20"/>
        </w:rPr>
        <w:t xml:space="preserve">manjak u računu zaduživanja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151.607,38</w:t>
      </w:r>
      <w:r w:rsidR="0019708E" w:rsidRPr="0019708E">
        <w:rPr>
          <w:rFonts w:ascii="Arial" w:hAnsi="Arial" w:cs="Arial"/>
          <w:b/>
          <w:sz w:val="20"/>
          <w:szCs w:val="20"/>
        </w:rPr>
        <w:t xml:space="preserve"> Kn</w:t>
      </w:r>
      <w:r w:rsidR="0019708E">
        <w:rPr>
          <w:rFonts w:ascii="Arial" w:hAnsi="Arial" w:cs="Arial"/>
          <w:sz w:val="20"/>
          <w:szCs w:val="20"/>
        </w:rPr>
        <w:t xml:space="preserve">, a korištenjem viška iz prethodne godine u iznosu od </w:t>
      </w:r>
      <w:r>
        <w:rPr>
          <w:rFonts w:ascii="Arial" w:hAnsi="Arial" w:cs="Arial"/>
          <w:b/>
          <w:color w:val="000000" w:themeColor="text1"/>
          <w:sz w:val="20"/>
          <w:szCs w:val="20"/>
        </w:rPr>
        <w:t>1.484.426,12</w:t>
      </w:r>
      <w:r w:rsidR="0019708E" w:rsidRPr="0019708E">
        <w:rPr>
          <w:rFonts w:ascii="Arial" w:hAnsi="Arial" w:cs="Arial"/>
          <w:b/>
          <w:color w:val="000000" w:themeColor="text1"/>
          <w:sz w:val="20"/>
          <w:szCs w:val="20"/>
        </w:rPr>
        <w:t xml:space="preserve"> Kn</w:t>
      </w:r>
      <w:r w:rsidR="0019708E">
        <w:rPr>
          <w:rFonts w:ascii="Arial" w:hAnsi="Arial" w:cs="Arial"/>
          <w:sz w:val="20"/>
          <w:szCs w:val="20"/>
        </w:rPr>
        <w:t xml:space="preserve"> ostvaruje se višak razdoblja u iznosu od </w:t>
      </w:r>
      <w:r>
        <w:rPr>
          <w:rFonts w:ascii="Arial" w:hAnsi="Arial" w:cs="Arial"/>
          <w:b/>
          <w:sz w:val="20"/>
          <w:szCs w:val="20"/>
        </w:rPr>
        <w:t>1.950.019,91</w:t>
      </w:r>
      <w:r w:rsidR="002E64B2" w:rsidRPr="004E24BF">
        <w:rPr>
          <w:rFonts w:ascii="Arial" w:hAnsi="Arial" w:cs="Arial"/>
          <w:b/>
          <w:sz w:val="20"/>
          <w:szCs w:val="20"/>
        </w:rPr>
        <w:t xml:space="preserve"> Kn</w:t>
      </w:r>
      <w:r w:rsidR="00732E53" w:rsidRPr="004E24BF">
        <w:rPr>
          <w:rFonts w:ascii="Arial" w:hAnsi="Arial" w:cs="Arial"/>
          <w:b/>
          <w:sz w:val="20"/>
          <w:szCs w:val="20"/>
        </w:rPr>
        <w:t xml:space="preserve">. </w:t>
      </w:r>
    </w:p>
    <w:p w14:paraId="0F4F21F5" w14:textId="77777777" w:rsidR="00732E53" w:rsidRPr="004E24BF" w:rsidRDefault="00732E5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9D673FE" w14:textId="77777777" w:rsidR="005C2093" w:rsidRDefault="005C2093" w:rsidP="00732E5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32CB5C2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Članak 2.</w:t>
      </w:r>
    </w:p>
    <w:p w14:paraId="4545AF30" w14:textId="77777777" w:rsidR="005C2093" w:rsidRDefault="005C2093" w:rsidP="005C209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1D5EAADE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prihoda i rashoda iskazuje se u sljedećim prikazima:</w:t>
      </w:r>
    </w:p>
    <w:p w14:paraId="53CDC5BD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ekonomskoj klasifikaciji</w:t>
      </w:r>
    </w:p>
    <w:p w14:paraId="1827BB41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i rashodi prema izvorima financiranja</w:t>
      </w:r>
    </w:p>
    <w:p w14:paraId="47476D0D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rashodi prema funkcijskoj klasifikaciji</w:t>
      </w:r>
    </w:p>
    <w:p w14:paraId="1A2F6DA8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8E8905" w14:textId="77777777" w:rsidR="005C2093" w:rsidRPr="0043683D" w:rsidRDefault="005C2093" w:rsidP="0043683D">
      <w:pPr>
        <w:pStyle w:val="Odlomakpopisa"/>
        <w:numPr>
          <w:ilvl w:val="0"/>
          <w:numId w:val="4"/>
        </w:numPr>
        <w:spacing w:after="0" w:line="240" w:lineRule="auto"/>
        <w:rPr>
          <w:rFonts w:ascii="Arial" w:hAnsi="Arial" w:cs="Arial"/>
          <w:sz w:val="20"/>
          <w:szCs w:val="20"/>
        </w:rPr>
      </w:pPr>
      <w:r w:rsidRPr="0043683D">
        <w:rPr>
          <w:rFonts w:ascii="Arial" w:hAnsi="Arial" w:cs="Arial"/>
          <w:sz w:val="20"/>
          <w:szCs w:val="20"/>
        </w:rPr>
        <w:t>Račun financiranja iskazuje se u sljedećim prikazima:</w:t>
      </w:r>
    </w:p>
    <w:p w14:paraId="7F2B4720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ekonomskoj klasifikaciji</w:t>
      </w:r>
    </w:p>
    <w:p w14:paraId="3A548D50" w14:textId="77777777" w:rsidR="005C2093" w:rsidRDefault="005C2093" w:rsidP="005C2093">
      <w:pPr>
        <w:pStyle w:val="Odlomakpopisa"/>
        <w:numPr>
          <w:ilvl w:val="0"/>
          <w:numId w:val="3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račun financiranja prema izvorima financiranja</w:t>
      </w:r>
    </w:p>
    <w:p w14:paraId="58BE051C" w14:textId="77777777" w:rsidR="005C2093" w:rsidRDefault="005C2093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CD6F537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2D8A03FE" w14:textId="77777777" w:rsidR="0043683D" w:rsidRPr="0043683D" w:rsidRDefault="0043683D" w:rsidP="0043683D">
      <w:pPr>
        <w:pStyle w:val="Odlomakpopisa"/>
        <w:numPr>
          <w:ilvl w:val="0"/>
          <w:numId w:val="5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RAČUN PRIHODA I RASHODA</w:t>
      </w:r>
    </w:p>
    <w:p w14:paraId="22C7E5EA" w14:textId="77777777" w:rsidR="0043683D" w:rsidRDefault="0043683D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69CC1626" w14:textId="77777777" w:rsidR="005C2093" w:rsidRDefault="005C2093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C2093">
        <w:rPr>
          <w:rFonts w:ascii="Arial" w:hAnsi="Arial" w:cs="Arial"/>
          <w:b/>
          <w:sz w:val="20"/>
          <w:szCs w:val="20"/>
        </w:rPr>
        <w:t>Prihodi i rashodi prema ekonomskoj klasifikaciji</w:t>
      </w:r>
    </w:p>
    <w:p w14:paraId="557AAF55" w14:textId="77777777"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14:paraId="5EA52F90" w14:textId="77777777" w:rsidR="00CC1D44" w:rsidRDefault="00CC1D44" w:rsidP="005C2093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CC1D44">
        <w:rPr>
          <w:rFonts w:ascii="Arial" w:hAnsi="Arial" w:cs="Arial"/>
          <w:b/>
          <w:sz w:val="20"/>
          <w:szCs w:val="20"/>
          <w:u w:val="single"/>
        </w:rPr>
        <w:t>PRIHODI</w:t>
      </w:r>
    </w:p>
    <w:p w14:paraId="021E7F6F" w14:textId="77777777" w:rsidR="002F5215" w:rsidRDefault="002F5215" w:rsidP="000F1FC5">
      <w:pPr>
        <w:spacing w:after="0" w:line="240" w:lineRule="auto"/>
      </w:pPr>
      <w:r>
        <w:fldChar w:fldCharType="begin"/>
      </w:r>
      <w:r>
        <w:instrText xml:space="preserve"> LINK Excel.Sheet.8 "C:\\Users\\ljpetanjek\\Documents\\Petanjek Ljiljana\\Rakovec\\polugodišnji 2022\\realizacija.xls" "Prihodi i rashodi prema ekonoms!R14C1:R54C22"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7726"/>
        <w:gridCol w:w="1438"/>
        <w:gridCol w:w="1507"/>
        <w:gridCol w:w="1403"/>
        <w:gridCol w:w="1006"/>
        <w:gridCol w:w="971"/>
      </w:tblGrid>
      <w:tr w:rsidR="002F5215" w:rsidRPr="002F5215" w14:paraId="774B4B65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70B69D0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E73C03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F61BB4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C918F58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73523B3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CA73FE7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2F5215" w:rsidRPr="002F5215" w14:paraId="03F946FF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9850AA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A. RAČUN PRIHODA I RASHODA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45B3DAF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B5A37B1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F176853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00A2EFE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1B97CE5" w14:textId="77777777" w:rsidR="002F5215" w:rsidRPr="002F5215" w:rsidRDefault="002F5215" w:rsidP="002F521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2F5215" w:rsidRPr="002F5215" w14:paraId="556809AF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54409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 Prihodi poslovanja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FC4D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2.385.039,86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049F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10.365.574,27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1A5D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1.902.367,25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3727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79,76%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BC8E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18,35%</w:t>
            </w:r>
          </w:p>
        </w:tc>
      </w:tr>
      <w:tr w:rsidR="002F5215" w:rsidRPr="002F5215" w14:paraId="5DFF1455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5379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 Prihodi od poreza 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6F4B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643.328,72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ED5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1.939.295,00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B184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756.794,17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F9D0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117,64%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270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39,02%</w:t>
            </w:r>
          </w:p>
        </w:tc>
      </w:tr>
      <w:tr w:rsidR="002F5215" w:rsidRPr="002F5215" w14:paraId="2DC34EB1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BEF53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611 Porez i prirez na dohodak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912F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614.979,72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8DF4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1.846.200,00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A68F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717.323,01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9416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116,64%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E709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38,85%</w:t>
            </w:r>
          </w:p>
        </w:tc>
      </w:tr>
      <w:tr w:rsidR="002F5215" w:rsidRPr="002F5215" w14:paraId="02A9F558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EA85B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6111 Porez i prirez na dohodak od nesamostalnog rada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6C8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614.979,72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A074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544F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717.323,01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4B23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116,64%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4ED8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61DC1687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5F082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613 Porezi na imovinu 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8864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27.910,64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3C3C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76.095,00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AAAC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37.578,47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61C9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134,64%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46CB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49,38%</w:t>
            </w:r>
          </w:p>
        </w:tc>
      </w:tr>
      <w:tr w:rsidR="002F5215" w:rsidRPr="002F5215" w14:paraId="4E8DAFEC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915A7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6131 Stalni porezi na nepokretnu imovinu (zemlju, zgrade, kuće i ostalo)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094F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3.384,85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0884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8C18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4.761,93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C7E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140,68%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6F3A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47108ECD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C64E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6134 Povremeni porezi na imovinu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E627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24.525,79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38D8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92CE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32.816,54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CE1A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133,80%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A8D6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74239143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2025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614 Porezi na robu i usluge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504D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438,36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72D9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D5F1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1.892,69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4B4D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431,77%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B6A2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11,13%</w:t>
            </w:r>
          </w:p>
        </w:tc>
      </w:tr>
      <w:tr w:rsidR="002F5215" w:rsidRPr="002F5215" w14:paraId="1E5B10CF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89B4C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6142 Porez na promet   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A721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623,25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716F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920C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1.892,69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C4A3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303,68%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EF7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43728199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0A7D9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lastRenderedPageBreak/>
              <w:t xml:space="preserve">6145 Porezi na korištenje dobara ili izvođenje aktivnosti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3F0B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-184,89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A83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0636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2585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2AC2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49508611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29E21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 Pomoći iz inozemstva i od subjekata unutar općeg proračuna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91FC6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1.697.616,81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4A2D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8.109.739,27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880A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1.039.740,96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D6AE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61,25%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A014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12,82%</w:t>
            </w:r>
          </w:p>
        </w:tc>
      </w:tr>
      <w:tr w:rsidR="002F5215" w:rsidRPr="002F5215" w14:paraId="0F5504A6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422A1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633 Pomoći proračunu iz drugih proračuna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135E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1.697.616,81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DE0B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2.821.183,72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1D73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791.185,41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A4EF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46,61%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5435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28,04%</w:t>
            </w:r>
          </w:p>
        </w:tc>
      </w:tr>
      <w:tr w:rsidR="002F5215" w:rsidRPr="002F5215" w14:paraId="5914E81F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01604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6331 Tekuće pomoći proračunu iz drugih proračuna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97CC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997.616,81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3E82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D290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791.185,41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BF91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79,31%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FB16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090F574B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9E034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6332 Kapitalne pomoći proračunu iz drugih proračuna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AF6C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700.000,00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AA3A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5630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5259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0CDA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31217DA0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48BE0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638 Pomoći temeljem prijenosa EU sredstava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6C99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A9E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5.288.555,55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01E9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248.555,55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7E7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7B116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4,70%</w:t>
            </w:r>
          </w:p>
        </w:tc>
      </w:tr>
      <w:tr w:rsidR="002F5215" w:rsidRPr="002F5215" w14:paraId="119E586E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D2B6E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6382 Kapitalne pomoći temeljem prijenosa EU sredstava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7FFA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FB6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4150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248.555,55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878E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20B76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00331E07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32E09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 Prihodi od imovine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9B9F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25.245,22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09A3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89.860,00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829A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24.491,44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211E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97,01%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5B3E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27,26%</w:t>
            </w:r>
          </w:p>
        </w:tc>
      </w:tr>
      <w:tr w:rsidR="002F5215" w:rsidRPr="002F5215" w14:paraId="294E2B45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3B11C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641 Prihodi od financijske imovine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4C5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247,59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3DE0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A6E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6C966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10,97%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3FB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10,86%</w:t>
            </w:r>
          </w:p>
        </w:tc>
      </w:tr>
      <w:tr w:rsidR="002F5215" w:rsidRPr="002F5215" w14:paraId="34FAB8E5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BD19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6413 Kamate na oročena sredstva i depozite po viđenju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9496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247,59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23F7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9E83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27,16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F399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10,97%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0153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592F6B85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401D6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642 Prihodi od nefinancijske imovine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71DA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24.997,63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937E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89.600,00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2879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24.464,28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A4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97,87%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BEB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27,30%</w:t>
            </w:r>
          </w:p>
        </w:tc>
      </w:tr>
      <w:tr w:rsidR="002F5215" w:rsidRPr="002F5215" w14:paraId="1CFDDC64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A7C2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6421 Naknade za koncesije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C7A2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3.907,93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E7A26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4E410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3.374,58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94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86,35%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62C4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28F86E59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A312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6422 Prihodi od zakupa i iznajmljivanja imovine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D2F6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21.089,70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170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99A4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21.089,70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0FEA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D4A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379B1E8A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E0CD8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643 Prihodi od kamata na dane zajmove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A35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B326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875F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B1C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7AF4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7E545E59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F6A60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 Prihodi od upravnih i administrativnih pristojbi, pristojbi po posebnim propisima i naknada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0C15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18.611,11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DFA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225.580,00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0DFC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81.340,68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6C42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437,05%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F7EE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36,06%</w:t>
            </w:r>
          </w:p>
        </w:tc>
      </w:tr>
      <w:tr w:rsidR="002F5215" w:rsidRPr="002F5215" w14:paraId="7CF134D9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474E5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651 Upravne i administrativne pristojbe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532B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56,76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287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5.430,00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8277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F9A1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80AC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2F0F52DE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56583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6512 Županijske, gradske i općinske pristojbe i naknade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4360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56,76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391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F973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A23B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885B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44A85350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AD2C1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652 Prihodi po posebnim propisima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43A96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6BB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10.900,00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9933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26EE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F1A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746D7A89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0F969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6522 Prihodi vodnog gospodarstva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E05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60,58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A0C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DCF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90F26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6F97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5CAF3224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2C2F8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653 Komunalni doprinosi i naknade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E7ED5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18.493,77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89F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209.250,00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CD73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81.340,68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92BB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439,83%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E604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38,87%</w:t>
            </w:r>
          </w:p>
        </w:tc>
      </w:tr>
      <w:tr w:rsidR="002F5215" w:rsidRPr="002F5215" w14:paraId="3090D3EC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38670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6531 Komunalni doprinosi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95E1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1.745,51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B654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501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16.466,52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EFAF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943,36%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DA3C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097F0DAE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1EDB47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6532 Komunalne naknade 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04C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16.748,26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6A21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A38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64.874,16</w:t>
            </w: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0257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387,35%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A774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49CEFC6B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C7DBC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 Kazne, upravne mjere i ostali prihodi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97F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238,00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2FCE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D14C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27DC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09F60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0CA2FECC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666D8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681 Kazne i upravne mjere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43B5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6694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AFD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7958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0AA53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18ECDF7F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59BBB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683 Ostali prihodi    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43F4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238,00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D070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4394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6B53C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3811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6DBAB49C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6DA2F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6831 Ostali prihodi    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2F1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238,00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556E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3E74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CC6B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3E2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7F9B461E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FBF7B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 Prihodi od prodaje nefinancijske imovine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1A06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987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EF4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9E736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7C9F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651B1E01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DABF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 Prihodi od prodaje neproizvedene dugotrajne imovine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8FF4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50D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15638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45523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0312B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553D9565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AEEF8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711 Prihodi od prodaje materijalne imovine - prirodnih bogatstava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7B6F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214E9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90257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995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5D73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2F5215" w:rsidRPr="002F5215" w14:paraId="0D12F732" w14:textId="77777777" w:rsidTr="002F5215">
        <w:trPr>
          <w:trHeight w:val="255"/>
        </w:trPr>
        <w:tc>
          <w:tcPr>
            <w:tcW w:w="7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923AD" w14:textId="77777777" w:rsidR="002F5215" w:rsidRPr="002F5215" w:rsidRDefault="002F5215" w:rsidP="002F521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7111 Zemljište                                                                                           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717A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5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0FB1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BFE2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1EFD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D9A3E" w14:textId="77777777" w:rsidR="002F5215" w:rsidRPr="002F5215" w:rsidRDefault="002F5215" w:rsidP="002F5215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2F5215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2BA1F542" w14:textId="77777777" w:rsidR="005C2093" w:rsidRPr="000F1FC5" w:rsidRDefault="002F5215" w:rsidP="000F1FC5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6569E6" w:rsidRPr="002121D5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  <w:r w:rsidR="006569E6">
        <w:rPr>
          <w:rFonts w:ascii="Arial" w:hAnsi="Arial" w:cs="Arial"/>
          <w:b/>
          <w:sz w:val="20"/>
          <w:szCs w:val="20"/>
        </w:rPr>
        <w:tab/>
      </w:r>
    </w:p>
    <w:p w14:paraId="7F4AB260" w14:textId="77777777" w:rsidR="006569E6" w:rsidRDefault="006569E6" w:rsidP="005C2093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FA9FF10" w14:textId="77777777" w:rsidR="00F27CB8" w:rsidRPr="004E24BF" w:rsidRDefault="006569E6" w:rsidP="00F27CB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izvještajnom razdo</w:t>
      </w:r>
      <w:r w:rsidR="00962584">
        <w:rPr>
          <w:rFonts w:ascii="Arial" w:hAnsi="Arial" w:cs="Arial"/>
          <w:sz w:val="20"/>
          <w:szCs w:val="20"/>
        </w:rPr>
        <w:t>blju priho</w:t>
      </w:r>
      <w:r w:rsidR="009F4366">
        <w:rPr>
          <w:rFonts w:ascii="Arial" w:hAnsi="Arial" w:cs="Arial"/>
          <w:sz w:val="20"/>
          <w:szCs w:val="20"/>
        </w:rPr>
        <w:t>di proračuna iznose</w:t>
      </w:r>
      <w:r w:rsidR="00F27CB8">
        <w:rPr>
          <w:rFonts w:ascii="Arial" w:hAnsi="Arial" w:cs="Arial"/>
          <w:sz w:val="20"/>
          <w:szCs w:val="20"/>
        </w:rPr>
        <w:t xml:space="preserve"> </w:t>
      </w:r>
      <w:r w:rsidR="002C5CCD">
        <w:rPr>
          <w:rFonts w:ascii="Arial" w:hAnsi="Arial" w:cs="Arial"/>
          <w:b/>
          <w:sz w:val="20"/>
          <w:szCs w:val="20"/>
        </w:rPr>
        <w:t>1.902.367,25</w:t>
      </w:r>
      <w:r w:rsidR="00F27CB8">
        <w:rPr>
          <w:rFonts w:ascii="Arial" w:hAnsi="Arial" w:cs="Arial"/>
          <w:sz w:val="20"/>
          <w:szCs w:val="20"/>
        </w:rPr>
        <w:t xml:space="preserve"> Kn š</w:t>
      </w:r>
      <w:r w:rsidR="002C5CCD">
        <w:rPr>
          <w:rFonts w:ascii="Arial" w:hAnsi="Arial" w:cs="Arial"/>
          <w:sz w:val="20"/>
          <w:szCs w:val="20"/>
        </w:rPr>
        <w:t>to iznosi 18</w:t>
      </w:r>
      <w:r w:rsidR="00F27CB8" w:rsidRPr="004E24BF">
        <w:rPr>
          <w:rFonts w:ascii="Arial" w:hAnsi="Arial" w:cs="Arial"/>
          <w:sz w:val="20"/>
          <w:szCs w:val="20"/>
        </w:rPr>
        <w:t xml:space="preserve">% u odnosu na plan te </w:t>
      </w:r>
      <w:r w:rsidR="00F27CB8">
        <w:rPr>
          <w:rFonts w:ascii="Arial" w:hAnsi="Arial" w:cs="Arial"/>
          <w:sz w:val="20"/>
          <w:szCs w:val="20"/>
        </w:rPr>
        <w:t>2</w:t>
      </w:r>
      <w:r w:rsidR="002C5CCD">
        <w:rPr>
          <w:rFonts w:ascii="Arial" w:hAnsi="Arial" w:cs="Arial"/>
          <w:sz w:val="20"/>
          <w:szCs w:val="20"/>
        </w:rPr>
        <w:t>0% manj</w:t>
      </w:r>
      <w:r w:rsidR="00F27CB8" w:rsidRPr="004E24BF">
        <w:rPr>
          <w:rFonts w:ascii="Arial" w:hAnsi="Arial" w:cs="Arial"/>
          <w:sz w:val="20"/>
          <w:szCs w:val="20"/>
        </w:rPr>
        <w:t>e u odnosu na prethodnu godinu</w:t>
      </w:r>
      <w:r w:rsidR="00F27CB8">
        <w:rPr>
          <w:rFonts w:ascii="Arial" w:hAnsi="Arial" w:cs="Arial"/>
          <w:sz w:val="20"/>
          <w:szCs w:val="20"/>
        </w:rPr>
        <w:t>.</w:t>
      </w:r>
    </w:p>
    <w:p w14:paraId="67AB021F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strukturi prih</w:t>
      </w:r>
      <w:r w:rsidR="000F1FC5">
        <w:rPr>
          <w:rFonts w:ascii="Arial" w:hAnsi="Arial" w:cs="Arial"/>
          <w:sz w:val="20"/>
          <w:szCs w:val="20"/>
        </w:rPr>
        <w:t xml:space="preserve">oda, prihodi poslovanja iznose </w:t>
      </w:r>
      <w:r w:rsidR="002C5CCD">
        <w:rPr>
          <w:rFonts w:ascii="Arial" w:hAnsi="Arial" w:cs="Arial"/>
          <w:sz w:val="20"/>
          <w:szCs w:val="20"/>
        </w:rPr>
        <w:t xml:space="preserve">također 1.902.367,25 </w:t>
      </w:r>
      <w:r w:rsidR="000F1FC5">
        <w:rPr>
          <w:rFonts w:ascii="Arial" w:hAnsi="Arial" w:cs="Arial"/>
          <w:sz w:val="20"/>
          <w:szCs w:val="20"/>
        </w:rPr>
        <w:t>kn i sudjeluju sa 100</w:t>
      </w:r>
      <w:r w:rsidR="00EE0C87">
        <w:rPr>
          <w:rFonts w:ascii="Arial" w:hAnsi="Arial" w:cs="Arial"/>
          <w:sz w:val="20"/>
          <w:szCs w:val="20"/>
        </w:rPr>
        <w:t xml:space="preserve">%, </w:t>
      </w:r>
      <w:r w:rsidR="002C5CCD">
        <w:rPr>
          <w:rFonts w:ascii="Arial" w:hAnsi="Arial" w:cs="Arial"/>
          <w:sz w:val="20"/>
          <w:szCs w:val="20"/>
        </w:rPr>
        <w:t xml:space="preserve">budući da </w:t>
      </w:r>
      <w:r>
        <w:rPr>
          <w:rFonts w:ascii="Arial" w:hAnsi="Arial" w:cs="Arial"/>
          <w:sz w:val="20"/>
          <w:szCs w:val="20"/>
        </w:rPr>
        <w:t>prihodi od prodaje nefinancijsk</w:t>
      </w:r>
      <w:r w:rsidR="00FC5A64">
        <w:rPr>
          <w:rFonts w:ascii="Arial" w:hAnsi="Arial" w:cs="Arial"/>
          <w:sz w:val="20"/>
          <w:szCs w:val="20"/>
        </w:rPr>
        <w:t xml:space="preserve">e imovine iznose </w:t>
      </w:r>
      <w:r w:rsidR="000F1FC5">
        <w:rPr>
          <w:rFonts w:ascii="Arial" w:hAnsi="Arial" w:cs="Arial"/>
          <w:sz w:val="20"/>
          <w:szCs w:val="20"/>
        </w:rPr>
        <w:t>0,00</w:t>
      </w:r>
      <w:r>
        <w:rPr>
          <w:rFonts w:ascii="Arial" w:hAnsi="Arial" w:cs="Arial"/>
          <w:sz w:val="20"/>
          <w:szCs w:val="20"/>
        </w:rPr>
        <w:t xml:space="preserve"> Kn.</w:t>
      </w:r>
    </w:p>
    <w:p w14:paraId="267D3C1A" w14:textId="77777777" w:rsidR="006569E6" w:rsidRDefault="006569E6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7766F2" w14:textId="77777777" w:rsidR="00B339FE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8B51FEA" w14:textId="77777777" w:rsidR="00B339FE" w:rsidRPr="00784A10" w:rsidRDefault="00B339FE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84A10">
        <w:rPr>
          <w:rFonts w:ascii="Arial" w:hAnsi="Arial" w:cs="Arial"/>
          <w:sz w:val="20"/>
          <w:szCs w:val="20"/>
          <w:u w:val="single"/>
        </w:rPr>
        <w:t>Prihodi od poreza</w:t>
      </w:r>
      <w:r w:rsidRPr="00784A10">
        <w:rPr>
          <w:rFonts w:ascii="Arial" w:hAnsi="Arial" w:cs="Arial"/>
          <w:sz w:val="20"/>
          <w:szCs w:val="20"/>
        </w:rPr>
        <w:t xml:space="preserve"> </w:t>
      </w:r>
      <w:r w:rsidR="00F21F90" w:rsidRPr="00784A10">
        <w:rPr>
          <w:rFonts w:ascii="Arial" w:hAnsi="Arial" w:cs="Arial"/>
          <w:sz w:val="20"/>
          <w:szCs w:val="20"/>
        </w:rPr>
        <w:t>kao vrijednosno najznač</w:t>
      </w:r>
      <w:r w:rsidR="00C9695C" w:rsidRPr="00784A10">
        <w:rPr>
          <w:rFonts w:ascii="Arial" w:hAnsi="Arial" w:cs="Arial"/>
          <w:sz w:val="20"/>
          <w:szCs w:val="20"/>
        </w:rPr>
        <w:t>ajniji u ukupnom ostvarenju</w:t>
      </w:r>
      <w:r w:rsidR="00F21F90" w:rsidRPr="00784A10">
        <w:rPr>
          <w:rFonts w:ascii="Arial" w:hAnsi="Arial" w:cs="Arial"/>
          <w:sz w:val="20"/>
          <w:szCs w:val="20"/>
        </w:rPr>
        <w:t xml:space="preserve"> </w:t>
      </w:r>
      <w:r w:rsidR="00784A10">
        <w:rPr>
          <w:rFonts w:ascii="Arial" w:hAnsi="Arial" w:cs="Arial"/>
          <w:sz w:val="20"/>
          <w:szCs w:val="20"/>
        </w:rPr>
        <w:t xml:space="preserve">iznose </w:t>
      </w:r>
      <w:r w:rsidR="002C5CCD">
        <w:rPr>
          <w:rFonts w:ascii="Arial" w:hAnsi="Arial" w:cs="Arial"/>
          <w:sz w:val="20"/>
          <w:szCs w:val="20"/>
        </w:rPr>
        <w:t>756.794,17</w:t>
      </w:r>
      <w:r w:rsidR="00804354" w:rsidRPr="00784A10">
        <w:rPr>
          <w:rFonts w:ascii="Arial" w:hAnsi="Arial" w:cs="Arial"/>
          <w:sz w:val="20"/>
          <w:szCs w:val="20"/>
        </w:rPr>
        <w:t xml:space="preserve"> Kn, </w:t>
      </w:r>
      <w:r w:rsidR="002C5CCD">
        <w:rPr>
          <w:rFonts w:ascii="Arial" w:hAnsi="Arial" w:cs="Arial"/>
          <w:sz w:val="20"/>
          <w:szCs w:val="20"/>
        </w:rPr>
        <w:t>već</w:t>
      </w:r>
      <w:r w:rsidR="00340E79">
        <w:rPr>
          <w:rFonts w:ascii="Arial" w:hAnsi="Arial" w:cs="Arial"/>
          <w:sz w:val="20"/>
          <w:szCs w:val="20"/>
        </w:rPr>
        <w:t>i</w:t>
      </w:r>
      <w:r w:rsidRPr="00784A10">
        <w:rPr>
          <w:rFonts w:ascii="Arial" w:hAnsi="Arial" w:cs="Arial"/>
          <w:sz w:val="20"/>
          <w:szCs w:val="20"/>
        </w:rPr>
        <w:t xml:space="preserve"> su za </w:t>
      </w:r>
      <w:r w:rsidR="002C5CCD">
        <w:rPr>
          <w:rFonts w:ascii="Arial" w:hAnsi="Arial" w:cs="Arial"/>
          <w:sz w:val="20"/>
          <w:szCs w:val="20"/>
        </w:rPr>
        <w:t>1</w:t>
      </w:r>
      <w:r w:rsidR="00340E79">
        <w:rPr>
          <w:rFonts w:ascii="Arial" w:hAnsi="Arial" w:cs="Arial"/>
          <w:sz w:val="20"/>
          <w:szCs w:val="20"/>
        </w:rPr>
        <w:t>8</w:t>
      </w:r>
      <w:r w:rsidRPr="00784A10">
        <w:rPr>
          <w:rFonts w:ascii="Arial" w:hAnsi="Arial" w:cs="Arial"/>
          <w:sz w:val="20"/>
          <w:szCs w:val="20"/>
        </w:rPr>
        <w:t xml:space="preserve">% u odnosu na </w:t>
      </w:r>
      <w:r w:rsidR="00A61980" w:rsidRPr="00784A10">
        <w:rPr>
          <w:rFonts w:ascii="Arial" w:hAnsi="Arial" w:cs="Arial"/>
          <w:sz w:val="20"/>
          <w:szCs w:val="20"/>
        </w:rPr>
        <w:t>isto razdoblje u prethod</w:t>
      </w:r>
      <w:r w:rsidR="002C5CCD">
        <w:rPr>
          <w:rFonts w:ascii="Arial" w:hAnsi="Arial" w:cs="Arial"/>
          <w:sz w:val="20"/>
          <w:szCs w:val="20"/>
        </w:rPr>
        <w:t>noj godini te su ostvareni sa 39</w:t>
      </w:r>
      <w:r w:rsidR="008A6E31" w:rsidRPr="00784A10">
        <w:rPr>
          <w:rFonts w:ascii="Arial" w:hAnsi="Arial" w:cs="Arial"/>
          <w:sz w:val="20"/>
          <w:szCs w:val="20"/>
        </w:rPr>
        <w:t>% od plana</w:t>
      </w:r>
      <w:r w:rsidR="00FC5A64" w:rsidRPr="00784A10">
        <w:rPr>
          <w:rFonts w:ascii="Arial" w:hAnsi="Arial" w:cs="Arial"/>
          <w:sz w:val="20"/>
          <w:szCs w:val="20"/>
        </w:rPr>
        <w:t>.</w:t>
      </w:r>
    </w:p>
    <w:p w14:paraId="37963138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EB09B0" w14:textId="77777777" w:rsidR="00A61980" w:rsidRDefault="00A6198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Unutar prihoda od poreza najznačajniji su prihodi od </w:t>
      </w:r>
      <w:r w:rsidRPr="00EB7E51">
        <w:rPr>
          <w:rFonts w:ascii="Arial" w:hAnsi="Arial" w:cs="Arial"/>
          <w:b/>
          <w:sz w:val="20"/>
          <w:szCs w:val="20"/>
        </w:rPr>
        <w:t>poreza i prireza na dohodak koj</w:t>
      </w:r>
      <w:r w:rsidR="008F51B3" w:rsidRPr="00EB7E51">
        <w:rPr>
          <w:rFonts w:ascii="Arial" w:hAnsi="Arial" w:cs="Arial"/>
          <w:b/>
          <w:sz w:val="20"/>
          <w:szCs w:val="20"/>
        </w:rPr>
        <w:t>i su ost</w:t>
      </w:r>
      <w:r w:rsidR="002D1016">
        <w:rPr>
          <w:rFonts w:ascii="Arial" w:hAnsi="Arial" w:cs="Arial"/>
          <w:b/>
          <w:sz w:val="20"/>
          <w:szCs w:val="20"/>
        </w:rPr>
        <w:t xml:space="preserve">vareni u iznosu od </w:t>
      </w:r>
      <w:r w:rsidR="002C5CCD">
        <w:rPr>
          <w:rFonts w:ascii="Arial" w:hAnsi="Arial" w:cs="Arial"/>
          <w:b/>
          <w:sz w:val="20"/>
          <w:szCs w:val="20"/>
        </w:rPr>
        <w:t>717.323,01</w:t>
      </w:r>
      <w:r w:rsidR="00FC5A64" w:rsidRPr="00EB7E51">
        <w:rPr>
          <w:rFonts w:ascii="Arial" w:hAnsi="Arial" w:cs="Arial"/>
          <w:b/>
          <w:sz w:val="20"/>
          <w:szCs w:val="20"/>
        </w:rPr>
        <w:t xml:space="preserve"> Kn</w:t>
      </w:r>
      <w:r w:rsidR="002C5CCD">
        <w:rPr>
          <w:rFonts w:ascii="Arial" w:hAnsi="Arial" w:cs="Arial"/>
          <w:sz w:val="20"/>
          <w:szCs w:val="20"/>
        </w:rPr>
        <w:t xml:space="preserve"> i veći</w:t>
      </w:r>
      <w:r w:rsidR="002D1016">
        <w:rPr>
          <w:rFonts w:ascii="Arial" w:hAnsi="Arial" w:cs="Arial"/>
          <w:sz w:val="20"/>
          <w:szCs w:val="20"/>
        </w:rPr>
        <w:t>i</w:t>
      </w:r>
      <w:r w:rsidR="00FC5A64">
        <w:rPr>
          <w:rFonts w:ascii="Arial" w:hAnsi="Arial" w:cs="Arial"/>
          <w:sz w:val="20"/>
          <w:szCs w:val="20"/>
        </w:rPr>
        <w:t xml:space="preserve"> su </w:t>
      </w:r>
      <w:r w:rsidR="002C5CCD">
        <w:rPr>
          <w:rFonts w:ascii="Arial" w:hAnsi="Arial" w:cs="Arial"/>
          <w:sz w:val="20"/>
          <w:szCs w:val="20"/>
        </w:rPr>
        <w:t>za 17</w:t>
      </w:r>
      <w:r>
        <w:rPr>
          <w:rFonts w:ascii="Arial" w:hAnsi="Arial" w:cs="Arial"/>
          <w:sz w:val="20"/>
          <w:szCs w:val="20"/>
        </w:rPr>
        <w:t>% u</w:t>
      </w:r>
      <w:r w:rsidR="00FC5A64">
        <w:rPr>
          <w:rFonts w:ascii="Arial" w:hAnsi="Arial" w:cs="Arial"/>
          <w:sz w:val="20"/>
          <w:szCs w:val="20"/>
        </w:rPr>
        <w:t xml:space="preserve"> </w:t>
      </w:r>
      <w:r w:rsidR="002C5CCD">
        <w:rPr>
          <w:rFonts w:ascii="Arial" w:hAnsi="Arial" w:cs="Arial"/>
          <w:sz w:val="20"/>
          <w:szCs w:val="20"/>
        </w:rPr>
        <w:t>odnosu na prethodnu godinu, a 39</w:t>
      </w:r>
      <w:r>
        <w:rPr>
          <w:rFonts w:ascii="Arial" w:hAnsi="Arial" w:cs="Arial"/>
          <w:sz w:val="20"/>
          <w:szCs w:val="20"/>
        </w:rPr>
        <w:t xml:space="preserve">% od plana. </w:t>
      </w:r>
    </w:p>
    <w:p w14:paraId="2EDF5E55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2C1F6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na imovinu</w:t>
      </w:r>
      <w:r w:rsidR="001A61B1">
        <w:rPr>
          <w:rFonts w:ascii="Arial" w:hAnsi="Arial" w:cs="Arial"/>
          <w:sz w:val="20"/>
          <w:szCs w:val="20"/>
        </w:rPr>
        <w:t xml:space="preserve"> (</w:t>
      </w:r>
      <w:r w:rsidR="00EB7E51">
        <w:rPr>
          <w:rFonts w:ascii="Arial" w:hAnsi="Arial" w:cs="Arial"/>
          <w:sz w:val="20"/>
          <w:szCs w:val="20"/>
        </w:rPr>
        <w:t>porez na promet nekretninama – 3</w:t>
      </w:r>
      <w:r>
        <w:rPr>
          <w:rFonts w:ascii="Arial" w:hAnsi="Arial" w:cs="Arial"/>
          <w:sz w:val="20"/>
          <w:szCs w:val="20"/>
        </w:rPr>
        <w:t>%</w:t>
      </w:r>
      <w:r w:rsidR="0084273F">
        <w:rPr>
          <w:rFonts w:ascii="Arial" w:hAnsi="Arial" w:cs="Arial"/>
          <w:sz w:val="20"/>
          <w:szCs w:val="20"/>
        </w:rPr>
        <w:t>, porez na kuće za odmor i porez na korištenje javnih površina</w:t>
      </w:r>
      <w:r>
        <w:rPr>
          <w:rFonts w:ascii="Arial" w:hAnsi="Arial" w:cs="Arial"/>
          <w:sz w:val="20"/>
          <w:szCs w:val="20"/>
        </w:rPr>
        <w:t>) ostva</w:t>
      </w:r>
      <w:r w:rsidR="000D5919">
        <w:rPr>
          <w:rFonts w:ascii="Arial" w:hAnsi="Arial" w:cs="Arial"/>
          <w:sz w:val="20"/>
          <w:szCs w:val="20"/>
        </w:rPr>
        <w:t xml:space="preserve">reni su u iznosu od </w:t>
      </w:r>
      <w:r w:rsidR="002C5CCD">
        <w:rPr>
          <w:rFonts w:ascii="Arial" w:hAnsi="Arial" w:cs="Arial"/>
          <w:sz w:val="20"/>
          <w:szCs w:val="20"/>
        </w:rPr>
        <w:t>37.578,47 Kn i veći su 35</w:t>
      </w:r>
      <w:r>
        <w:rPr>
          <w:rFonts w:ascii="Arial" w:hAnsi="Arial" w:cs="Arial"/>
          <w:sz w:val="20"/>
          <w:szCs w:val="20"/>
        </w:rPr>
        <w:t>% u odnosu pret</w:t>
      </w:r>
      <w:r w:rsidR="002C5CCD">
        <w:rPr>
          <w:rFonts w:ascii="Arial" w:hAnsi="Arial" w:cs="Arial"/>
          <w:sz w:val="20"/>
          <w:szCs w:val="20"/>
        </w:rPr>
        <w:t>hodnu godinu, te ostvareni sa 49</w:t>
      </w:r>
      <w:r>
        <w:rPr>
          <w:rFonts w:ascii="Arial" w:hAnsi="Arial" w:cs="Arial"/>
          <w:sz w:val="20"/>
          <w:szCs w:val="20"/>
        </w:rPr>
        <w:t>% od plana</w:t>
      </w:r>
      <w:r w:rsidR="00C0627D">
        <w:rPr>
          <w:rFonts w:ascii="Arial" w:hAnsi="Arial" w:cs="Arial"/>
          <w:sz w:val="20"/>
          <w:szCs w:val="20"/>
        </w:rPr>
        <w:t>.</w:t>
      </w:r>
    </w:p>
    <w:p w14:paraId="1847E777" w14:textId="77777777" w:rsidR="00C0627D" w:rsidRDefault="00C0627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98785B1" w14:textId="77777777" w:rsidR="008F51B3" w:rsidRDefault="008F51B3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Prihodi od poreza na robu i usluge (porez na potrošnju i porez na tvrtku – ukinut ali se naplaćuju stara</w:t>
      </w:r>
      <w:r w:rsidR="0084273F">
        <w:rPr>
          <w:rFonts w:ascii="Arial" w:hAnsi="Arial" w:cs="Arial"/>
          <w:sz w:val="20"/>
          <w:szCs w:val="20"/>
        </w:rPr>
        <w:t xml:space="preserve"> potraživanja) iznose </w:t>
      </w:r>
      <w:r w:rsidR="002C5CCD">
        <w:rPr>
          <w:rFonts w:ascii="Arial" w:hAnsi="Arial" w:cs="Arial"/>
          <w:sz w:val="20"/>
          <w:szCs w:val="20"/>
        </w:rPr>
        <w:t>1.892,69 Kn, ostvareni su 11% od plana i 332% viš</w:t>
      </w:r>
      <w:r>
        <w:rPr>
          <w:rFonts w:ascii="Arial" w:hAnsi="Arial" w:cs="Arial"/>
          <w:sz w:val="20"/>
          <w:szCs w:val="20"/>
        </w:rPr>
        <w:t xml:space="preserve">e nego u prethodnoj godini. </w:t>
      </w:r>
    </w:p>
    <w:p w14:paraId="7F209962" w14:textId="77777777" w:rsidR="00A700A5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0A94CC0" w14:textId="77777777" w:rsidR="00C0627D" w:rsidRDefault="00A700A5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700A5">
        <w:rPr>
          <w:rFonts w:ascii="Arial" w:hAnsi="Arial" w:cs="Arial"/>
          <w:sz w:val="20"/>
          <w:szCs w:val="20"/>
          <w:u w:val="single"/>
        </w:rPr>
        <w:t>Pomoći iz inozemstva i od subjekata unutar općeg proračuna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ostvarene su </w:t>
      </w:r>
      <w:r w:rsidR="000D5919">
        <w:rPr>
          <w:rFonts w:ascii="Arial" w:hAnsi="Arial" w:cs="Arial"/>
          <w:sz w:val="20"/>
          <w:szCs w:val="20"/>
        </w:rPr>
        <w:t xml:space="preserve">u iznosu od </w:t>
      </w:r>
      <w:r w:rsidR="002C5CCD">
        <w:rPr>
          <w:rFonts w:ascii="Arial" w:hAnsi="Arial" w:cs="Arial"/>
          <w:b/>
          <w:sz w:val="20"/>
          <w:szCs w:val="20"/>
        </w:rPr>
        <w:t>1.039.740,96</w:t>
      </w:r>
      <w:r w:rsidR="004401EC">
        <w:rPr>
          <w:rFonts w:ascii="Arial" w:hAnsi="Arial" w:cs="Arial"/>
          <w:b/>
          <w:sz w:val="20"/>
          <w:szCs w:val="20"/>
        </w:rPr>
        <w:t xml:space="preserve"> </w:t>
      </w:r>
      <w:r w:rsidR="0084273F" w:rsidRPr="003C24E1">
        <w:rPr>
          <w:rFonts w:ascii="Arial" w:hAnsi="Arial" w:cs="Arial"/>
          <w:b/>
          <w:sz w:val="20"/>
          <w:szCs w:val="20"/>
        </w:rPr>
        <w:t>Kn</w:t>
      </w:r>
      <w:r w:rsidR="0084273F">
        <w:rPr>
          <w:rFonts w:ascii="Arial" w:hAnsi="Arial" w:cs="Arial"/>
          <w:sz w:val="20"/>
          <w:szCs w:val="20"/>
        </w:rPr>
        <w:t xml:space="preserve">, </w:t>
      </w:r>
      <w:r w:rsidR="002C5CCD">
        <w:rPr>
          <w:rFonts w:ascii="Arial" w:hAnsi="Arial" w:cs="Arial"/>
          <w:sz w:val="20"/>
          <w:szCs w:val="20"/>
        </w:rPr>
        <w:t>13</w:t>
      </w:r>
      <w:r w:rsidR="00EB7E51">
        <w:rPr>
          <w:rFonts w:ascii="Arial" w:hAnsi="Arial" w:cs="Arial"/>
          <w:sz w:val="20"/>
          <w:szCs w:val="20"/>
        </w:rPr>
        <w:t xml:space="preserve">% od plana te </w:t>
      </w:r>
      <w:r w:rsidR="002C5CCD">
        <w:rPr>
          <w:rFonts w:ascii="Arial" w:hAnsi="Arial" w:cs="Arial"/>
          <w:sz w:val="20"/>
          <w:szCs w:val="20"/>
        </w:rPr>
        <w:t>39% manj</w:t>
      </w:r>
      <w:r>
        <w:rPr>
          <w:rFonts w:ascii="Arial" w:hAnsi="Arial" w:cs="Arial"/>
          <w:sz w:val="20"/>
          <w:szCs w:val="20"/>
        </w:rPr>
        <w:t xml:space="preserve">e nego u prethodnoj godini. </w:t>
      </w:r>
    </w:p>
    <w:p w14:paraId="19F216E0" w14:textId="77777777" w:rsidR="004401EC" w:rsidRDefault="002C5CCD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Tekuće pomoći su ostvarene </w:t>
      </w:r>
      <w:r w:rsidR="004401EC">
        <w:rPr>
          <w:rFonts w:ascii="Arial" w:hAnsi="Arial" w:cs="Arial"/>
          <w:sz w:val="20"/>
          <w:szCs w:val="20"/>
        </w:rPr>
        <w:t xml:space="preserve">iz </w:t>
      </w:r>
      <w:r>
        <w:rPr>
          <w:rFonts w:ascii="Arial" w:hAnsi="Arial" w:cs="Arial"/>
          <w:sz w:val="20"/>
          <w:szCs w:val="20"/>
        </w:rPr>
        <w:t xml:space="preserve">državnog proračuna u iznosu od 770.341,86 Kn a odnose se na fiskalno izravnanje, te iz </w:t>
      </w:r>
      <w:r w:rsidR="004401EC">
        <w:rPr>
          <w:rFonts w:ascii="Arial" w:hAnsi="Arial" w:cs="Arial"/>
          <w:sz w:val="20"/>
          <w:szCs w:val="20"/>
        </w:rPr>
        <w:t xml:space="preserve">županijskog proračua </w:t>
      </w:r>
      <w:r w:rsidR="003B2BA0">
        <w:rPr>
          <w:rFonts w:ascii="Arial" w:hAnsi="Arial" w:cs="Arial"/>
          <w:sz w:val="20"/>
          <w:szCs w:val="20"/>
        </w:rPr>
        <w:t xml:space="preserve"> za prijevoz učenika sredn</w:t>
      </w:r>
      <w:r>
        <w:rPr>
          <w:rFonts w:ascii="Arial" w:hAnsi="Arial" w:cs="Arial"/>
          <w:sz w:val="20"/>
          <w:szCs w:val="20"/>
        </w:rPr>
        <w:t>jih škola u iznosu od 20.843,55</w:t>
      </w:r>
      <w:r w:rsidR="003B2BA0">
        <w:rPr>
          <w:rFonts w:ascii="Arial" w:hAnsi="Arial" w:cs="Arial"/>
          <w:sz w:val="20"/>
          <w:szCs w:val="20"/>
        </w:rPr>
        <w:t xml:space="preserve"> Kn.</w:t>
      </w:r>
    </w:p>
    <w:p w14:paraId="776460E5" w14:textId="77777777" w:rsidR="003C24E1" w:rsidRDefault="003B2BA0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Kapitalne pomoći </w:t>
      </w:r>
      <w:r w:rsidR="00354D3C">
        <w:rPr>
          <w:rFonts w:ascii="Arial" w:hAnsi="Arial" w:cs="Arial"/>
          <w:sz w:val="20"/>
          <w:szCs w:val="20"/>
        </w:rPr>
        <w:t xml:space="preserve"> temeljem prijenosa EU ostvarene u iznosu od 248.555,55 Kn, a odnose se na bespovratnu potporu mjere ruralnog razvoja LAG-a Prigorje.</w:t>
      </w:r>
    </w:p>
    <w:p w14:paraId="60E62301" w14:textId="77777777" w:rsidR="00354D3C" w:rsidRDefault="00354D3C" w:rsidP="006569E6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D9DA44" w14:textId="77777777" w:rsidR="004974ED" w:rsidRDefault="00FF3F28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55224C">
        <w:rPr>
          <w:rFonts w:ascii="Arial" w:eastAsia="Times New Roman" w:hAnsi="Arial" w:cs="Arial"/>
          <w:bCs/>
          <w:sz w:val="20"/>
          <w:szCs w:val="20"/>
          <w:u w:val="single"/>
          <w:lang w:eastAsia="hr-HR"/>
        </w:rPr>
        <w:t>Prihodi od imovine</w:t>
      </w:r>
      <w:r w:rsidR="00B3773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općine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vareni su u iznosu</w:t>
      </w:r>
      <w:r w:rsidR="003C24E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od 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2</w:t>
      </w:r>
      <w:r w:rsidR="00354D3C">
        <w:rPr>
          <w:rFonts w:ascii="Arial" w:eastAsia="Times New Roman" w:hAnsi="Arial" w:cs="Arial"/>
          <w:bCs/>
          <w:sz w:val="20"/>
          <w:szCs w:val="20"/>
          <w:lang w:eastAsia="hr-HR"/>
        </w:rPr>
        <w:t>4.491,44 Kn, tj. 27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% od plana te 3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%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manj</w:t>
      </w:r>
      <w:r w:rsidR="0055224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e 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nego u prethodnoj godini. Glavnina prihoda odnosi se na prihode od zakupa </w:t>
      </w:r>
      <w:r w:rsidR="0084273F">
        <w:rPr>
          <w:rFonts w:ascii="Arial" w:eastAsia="Times New Roman" w:hAnsi="Arial" w:cs="Arial"/>
          <w:bCs/>
          <w:sz w:val="20"/>
          <w:szCs w:val="20"/>
          <w:lang w:eastAsia="hr-HR"/>
        </w:rPr>
        <w:t>javnih površina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i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>koncesijske naknade</w:t>
      </w:r>
      <w:r w:rsidR="004974ED">
        <w:rPr>
          <w:rFonts w:ascii="Arial" w:eastAsia="Times New Roman" w:hAnsi="Arial" w:cs="Arial"/>
          <w:bCs/>
          <w:sz w:val="20"/>
          <w:szCs w:val="20"/>
          <w:lang w:eastAsia="hr-HR"/>
        </w:rPr>
        <w:t>.</w:t>
      </w:r>
    </w:p>
    <w:p w14:paraId="7B975B09" w14:textId="77777777" w:rsidR="00B43481" w:rsidRDefault="00B43481" w:rsidP="00615C39">
      <w:pPr>
        <w:jc w:val="both"/>
        <w:rPr>
          <w:rFonts w:ascii="Arial" w:eastAsia="Times New Roman" w:hAnsi="Arial" w:cs="Arial"/>
          <w:bCs/>
          <w:sz w:val="20"/>
          <w:szCs w:val="20"/>
          <w:lang w:eastAsia="hr-HR"/>
        </w:rPr>
      </w:pPr>
      <w:r w:rsidRPr="005A47E3">
        <w:rPr>
          <w:rFonts w:ascii="Arial" w:eastAsia="Times New Roman" w:hAnsi="Arial" w:cs="Arial"/>
          <w:bCs/>
          <w:sz w:val="20"/>
          <w:szCs w:val="20"/>
          <w:u w:val="single"/>
          <w:lang w:eastAsia="hr-HR"/>
        </w:rPr>
        <w:t>Prihodi od upravnih i administrativnih pristojbi, pristojbi po posebnim propisima i naknada</w:t>
      </w:r>
      <w:r w:rsidRPr="005A47E3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ostva</w:t>
      </w:r>
      <w:r w:rsidR="00354D3C">
        <w:rPr>
          <w:rFonts w:ascii="Arial" w:eastAsia="Times New Roman" w:hAnsi="Arial" w:cs="Arial"/>
          <w:bCs/>
          <w:sz w:val="20"/>
          <w:szCs w:val="20"/>
          <w:lang w:eastAsia="hr-HR"/>
        </w:rPr>
        <w:t>reni su u iznosu od 81.340,68 Kn, tj. 36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% od plana a </w:t>
      </w:r>
      <w:r w:rsidR="00354D3C">
        <w:rPr>
          <w:rFonts w:ascii="Arial" w:eastAsia="Times New Roman" w:hAnsi="Arial" w:cs="Arial"/>
          <w:bCs/>
          <w:sz w:val="20"/>
          <w:szCs w:val="20"/>
          <w:lang w:eastAsia="hr-HR"/>
        </w:rPr>
        <w:t>337</w:t>
      </w:r>
      <w:r w:rsidRPr="005A47E3">
        <w:rPr>
          <w:rFonts w:ascii="Arial" w:eastAsia="Times New Roman" w:hAnsi="Arial" w:cs="Arial"/>
          <w:bCs/>
          <w:sz w:val="20"/>
          <w:szCs w:val="20"/>
          <w:lang w:eastAsia="hr-HR"/>
        </w:rPr>
        <w:t>%</w:t>
      </w:r>
      <w:r w:rsidR="00354D3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viš</w:t>
      </w:r>
      <w:r>
        <w:rPr>
          <w:rFonts w:ascii="Arial" w:eastAsia="Times New Roman" w:hAnsi="Arial" w:cs="Arial"/>
          <w:bCs/>
          <w:sz w:val="20"/>
          <w:szCs w:val="20"/>
          <w:lang w:eastAsia="hr-HR"/>
        </w:rPr>
        <w:t>e nego u prethodnoj godini.</w:t>
      </w:r>
      <w:r w:rsidR="00F21F90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Najveće ostvarenje se odnosi </w:t>
      </w:r>
      <w:r w:rsidR="00392605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na komunalnu naknadu – </w:t>
      </w:r>
      <w:r w:rsidR="00354D3C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64.874,16 Kn, 287% više nego 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u prethodnoj godini te </w:t>
      </w:r>
      <w:r w:rsidR="00C87AEE">
        <w:rPr>
          <w:rFonts w:ascii="Arial" w:eastAsia="Times New Roman" w:hAnsi="Arial" w:cs="Arial"/>
          <w:bCs/>
          <w:sz w:val="20"/>
          <w:szCs w:val="20"/>
          <w:lang w:eastAsia="hr-HR"/>
        </w:rPr>
        <w:t>36</w:t>
      </w:r>
      <w:r w:rsidR="00E675A1">
        <w:rPr>
          <w:rFonts w:ascii="Arial" w:eastAsia="Times New Roman" w:hAnsi="Arial" w:cs="Arial"/>
          <w:bCs/>
          <w:sz w:val="20"/>
          <w:szCs w:val="20"/>
          <w:lang w:eastAsia="hr-HR"/>
        </w:rPr>
        <w:t>% od plana</w:t>
      </w:r>
      <w:r w:rsidR="00EB7E51">
        <w:rPr>
          <w:rFonts w:ascii="Arial" w:eastAsia="Times New Roman" w:hAnsi="Arial" w:cs="Arial"/>
          <w:bCs/>
          <w:sz w:val="20"/>
          <w:szCs w:val="20"/>
          <w:lang w:eastAsia="hr-HR"/>
        </w:rPr>
        <w:t xml:space="preserve">. </w:t>
      </w:r>
    </w:p>
    <w:p w14:paraId="788C5DAE" w14:textId="77777777" w:rsidR="00BF6E3D" w:rsidRDefault="00BF6E3D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BF2CE54" w14:textId="77777777" w:rsidR="00CC1D44" w:rsidRDefault="00CC1D44" w:rsidP="00522D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B7E51">
        <w:rPr>
          <w:rFonts w:ascii="Arial" w:hAnsi="Arial" w:cs="Arial"/>
          <w:sz w:val="20"/>
          <w:szCs w:val="20"/>
          <w:u w:val="single"/>
        </w:rPr>
        <w:t>Prihodi od prodaje neproizvedene dugotrajne imovine</w:t>
      </w:r>
      <w:r w:rsidR="00621EF2" w:rsidRPr="00EB7E51">
        <w:rPr>
          <w:rFonts w:ascii="Arial" w:hAnsi="Arial" w:cs="Arial"/>
          <w:sz w:val="20"/>
          <w:szCs w:val="20"/>
        </w:rPr>
        <w:t xml:space="preserve"> su </w:t>
      </w:r>
      <w:r w:rsidR="00C87AEE">
        <w:rPr>
          <w:rFonts w:ascii="Arial" w:hAnsi="Arial" w:cs="Arial"/>
          <w:sz w:val="20"/>
          <w:szCs w:val="20"/>
        </w:rPr>
        <w:t>planirani u iznosu od 17.000,00 Kn, i to od prodaje poljoprivrednog zemljišta a ostvarenje je u prvom polugodištu 0,00 Kn.</w:t>
      </w:r>
    </w:p>
    <w:p w14:paraId="6CE23891" w14:textId="77777777" w:rsidR="00522D60" w:rsidRDefault="00522D60" w:rsidP="00522D6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DA0FA87" w14:textId="77777777" w:rsidR="00522D60" w:rsidRDefault="00522D60" w:rsidP="00522D6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RASHODI</w:t>
      </w:r>
    </w:p>
    <w:p w14:paraId="63B7DD97" w14:textId="77777777" w:rsidR="00C87AEE" w:rsidRDefault="00C87AEE" w:rsidP="00E675A1">
      <w:r>
        <w:fldChar w:fldCharType="begin"/>
      </w:r>
      <w:r>
        <w:instrText xml:space="preserve"> LINK Excel.Sheet.8 "C:\\Users\\ljpetanjek\\Documents\\Petanjek Ljiljana\\Rakovec\\polugodišnji 2022\\realizacija.xls" "Prihodi i rashodi prema ekonoms!R57C1:R130C22"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7885"/>
        <w:gridCol w:w="1401"/>
        <w:gridCol w:w="1469"/>
        <w:gridCol w:w="1384"/>
        <w:gridCol w:w="1006"/>
        <w:gridCol w:w="947"/>
      </w:tblGrid>
      <w:tr w:rsidR="00C87AEE" w:rsidRPr="00C87AEE" w14:paraId="0FAE198F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CCDD0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 Rashodi poslovanja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063E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1.038.819,27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474D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4.011.267,59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4697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1.010.163,45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E43D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97,24%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D212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25,18%</w:t>
            </w:r>
          </w:p>
        </w:tc>
      </w:tr>
      <w:tr w:rsidR="00C87AEE" w:rsidRPr="00C87AEE" w14:paraId="6E8A191C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73980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 Rashodi za zaposlene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59FF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162.843,47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6B6F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455.622,50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64C0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193.171,16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16E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118,62%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AFAF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42,40%</w:t>
            </w:r>
          </w:p>
        </w:tc>
      </w:tr>
      <w:tr w:rsidR="00C87AEE" w:rsidRPr="00C87AEE" w14:paraId="3A92C3FA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24966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311 Plaće (Bruto)   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6B32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146.237,52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2FA7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376.500,00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7C4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174.351,23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697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119,22%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EB50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46,31%</w:t>
            </w:r>
          </w:p>
        </w:tc>
      </w:tr>
      <w:tr w:rsidR="00C87AEE" w:rsidRPr="00C87AEE" w14:paraId="38DD10D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514C7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3111 Plaće za redovan rad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AF0A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146.237,52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F391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F16C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174.351,23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ADA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119,22%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5EC0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2D67661A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B5CA6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312 Ostali rashodi za zaposlene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E18A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4C26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25C9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77DD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2E77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12F4C471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4B60E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 xml:space="preserve">313 Doprinosi na plaće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9234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16.605,95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661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62.122,50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8273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18.819,93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659C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113,33%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02A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30,29%</w:t>
            </w:r>
          </w:p>
        </w:tc>
      </w:tr>
      <w:tr w:rsidR="00C87AEE" w:rsidRPr="00C87AEE" w14:paraId="09FC9F1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0D088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3132 Doprinosi za obvezno zdravstveno osiguranje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CD51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16.605,95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6909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6D40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18.819,93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0766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113,33%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ACB7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EA88698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F65A2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 Materijalni rashodi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C78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494.307,84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4569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1.841.307,24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D99CB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370.806,07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E007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75,02%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4D0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20,14%</w:t>
            </w:r>
          </w:p>
        </w:tc>
      </w:tr>
      <w:tr w:rsidR="00C87AEE" w:rsidRPr="00C87AEE" w14:paraId="66B7207F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03D86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321 Naknade troškova zaposlenima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226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6.118,34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4E83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E2F7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6.137,42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06B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100,31%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2C18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9,52%</w:t>
            </w:r>
          </w:p>
        </w:tc>
      </w:tr>
      <w:tr w:rsidR="00C87AEE" w:rsidRPr="00C87AEE" w14:paraId="6C274CC8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69AC8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3211 Službena putovanja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C9AA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715F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2C89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1.180,00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78F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951,61%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A637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439DEFD7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9276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3212 Naknade za prijevoz, za rad na terenu i odvojeni život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491C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704,34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A7CF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9677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2.937,42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27E7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417,05%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A2F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6F8293A1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6EC97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3213 Stručno usavršavanje zaposlenika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F1C6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1.650,00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129B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B90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65E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498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1C55B945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8969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3214 Ostale naknade troškova zaposlenima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802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3.640,00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B072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126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B0F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55,49%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991A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50ABABEC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B13A60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322 Rashodi za materijal i energiju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321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39.750,36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3858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195.078,50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735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40.007,32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00FC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100,65%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B41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20,51%</w:t>
            </w:r>
          </w:p>
        </w:tc>
      </w:tr>
      <w:tr w:rsidR="00C87AEE" w:rsidRPr="00C87AEE" w14:paraId="57E78EE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F6735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3221 Uredski materijal i ostali materijalni rashodi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73A5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12.725,66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6E10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3517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5.831,66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9E5A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45,83%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1B145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6821010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19964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3223 Energija        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685F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23.139,80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33F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A857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30.315,49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0140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131,01%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D480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521D4E17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EFA86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3224 Materijal i dijelovi za tekuće i investicijsko održavanje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AFC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1.922,00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E7CD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7A8C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474,99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1E8E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24,71%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1ACC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2B9C500A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9AA5D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3225 Sitni inventar i auto gume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97BB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1.962,90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CE63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89CA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3.385,18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8AB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172,46%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521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0EDCE639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76A00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323 Rashodi za usluge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A37B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207.738,17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8971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1.329.960,18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FA046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238.204,97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6FD1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114,67%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74A5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17,91%</w:t>
            </w:r>
          </w:p>
        </w:tc>
      </w:tr>
      <w:tr w:rsidR="00C87AEE" w:rsidRPr="00C87AEE" w14:paraId="6B7B7BCD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C5AA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3231 Usluge telefona, pošte i prijevoza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3E3F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10.062,63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E944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AF0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9.232,85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678B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91,75%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1976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9ECCA87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958B0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3232 Usluge tekućeg i investicijskog održavanja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C437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82.276,56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4D28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0B3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75.661,01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3063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91,96%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2DE7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1E70BF11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27456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3233 Usluge promidžbe i informiranja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5D22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16.966,00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CAE0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D771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8.937,50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FB0A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52,68%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196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0C5AFF79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EB48F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3234 Komunalne usluge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1B36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15.339,23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D68D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C15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39.783,35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15B3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259,36%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5A44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0E20810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77EBB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3235 Zakupnine i najamnine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5812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1.555,10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7CDD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09EC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1.897,10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8F55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121,99%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7EBE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6F0720B8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0D0D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3237 Intelektualne i osobne usluge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D914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62.750,00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A22C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41E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73.474,62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A370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117,09%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E86D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48E3AF1E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F2B8D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3238 Računalne usluge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6B20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6.698,75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9002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8905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9.116,25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568B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136,09%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E0C1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F4F8A8C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1F208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3239 Ostale usluge   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EF87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12.089,90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EEC1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3CF5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20.102,29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579F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166,27%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5F33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B521F7B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FE57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324 Naknade troškova osobama izvan radnog odnosa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4358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5974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8D9C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78B7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E752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7696D762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E8D3F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329 Ostali nespomenuti rashodi poslovanja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D826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240.700,97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F8A9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251.268,56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D9E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86.456,36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A7A9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35,92%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D8AE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34,41%</w:t>
            </w:r>
          </w:p>
        </w:tc>
      </w:tr>
      <w:tr w:rsidR="00C87AEE" w:rsidRPr="00C87AEE" w14:paraId="447583B7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1BEBE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3291 Naknade za rad predstavničkih i izvršnih tijela, povjerenstava i slično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F477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210.502,64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605F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0F84E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44.227,62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AB09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21,01%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66C4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1532DA0C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D0BB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3292 Premije osiguranja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67A3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4.362,35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5EC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2BBE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4.704,75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7A6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107,85%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BCA0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7BD08E50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ADF0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3293 Reprezentacija  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4B72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5.204,60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A99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09A4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9.418,85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CB91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180,97%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592E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429F502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08555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 Članarine i norme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7C18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1.316,46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517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601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BAC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75B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7C5FE2BE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23A62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3295 Pristojbe i naknade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6C27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FAC5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386A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24.745,84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0C67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138,14%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9FC4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0F68BC8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A80A6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3299 Ostali nespomenuti rashodi poslovanja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609E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1.401,36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6426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235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3.359,30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83B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239,72%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0E04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223FDA1E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DAC3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 Financijski rashodi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9374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2.831,96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A100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13.200,10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5E52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4.458,96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4E9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157,45%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7359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33,78%</w:t>
            </w:r>
          </w:p>
        </w:tc>
      </w:tr>
      <w:tr w:rsidR="00C87AEE" w:rsidRPr="00C87AEE" w14:paraId="39F2BFDD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F78D5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343 Ostali financijski rashodi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B453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2.831,96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C286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13.200,10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6B8D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4.458,96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D8CC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157,45%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BB5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33,78%</w:t>
            </w:r>
          </w:p>
        </w:tc>
      </w:tr>
      <w:tr w:rsidR="00C87AEE" w:rsidRPr="00C87AEE" w14:paraId="4DA2D992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5129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3431 Bankarske usluge i usluge platnog prometa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15D8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2.831,96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CB58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D584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4.458,96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FAFB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157,45%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60F3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15774CD1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18409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 Subvencije      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350D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46D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652F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9601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8191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C584351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AB004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351 Subvencije trgovačkim društvima u javnom sektoru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F44E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1FA6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0F22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91D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4DBF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481B10FF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B3C11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36 Pomoći dane u inozemstvo i unutar općeg proračuna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C102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125.520,21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44F9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607.415,75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DCF6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202.810,04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BA0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161,58%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C7D2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33,39%</w:t>
            </w:r>
          </w:p>
        </w:tc>
      </w:tr>
      <w:tr w:rsidR="00C87AEE" w:rsidRPr="00C87AEE" w14:paraId="3F709D1E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7E4D2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363 Pomoći unutar općeg proračuna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2327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56.613,88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17DC5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288.915,75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C19B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132.256,35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473B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233,61%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7868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45,78%</w:t>
            </w:r>
          </w:p>
        </w:tc>
      </w:tr>
      <w:tr w:rsidR="00C87AEE" w:rsidRPr="00C87AEE" w14:paraId="318C36DB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86B07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3631 Tekuće pomoći unutar općeg proračuna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ED14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31.928,57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01DB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0A56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132.256,35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76C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414,23%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3A56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2670F69C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1475F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3632 Kapitalne pomoći unutar općeg proračuna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C033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450F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3C51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BD7C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17C0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42E08FA9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8A20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 Pomoći proračunskim korisnicima drugih proračuna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CC41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68.906,33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B97B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318.500,00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8674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70.553,69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FDFA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102,39%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962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22,15%</w:t>
            </w:r>
          </w:p>
        </w:tc>
      </w:tr>
      <w:tr w:rsidR="00C87AEE" w:rsidRPr="00C87AEE" w14:paraId="30303421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2328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 Tekuće pomoći proračunskim korisnicima drugih proračuna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8A6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68.906,33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C49B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4F4A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70.553,69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B931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102,39%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60DE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51B17102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CAE54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 Naknade građanima i kućanstvima na temelju osiguranja i druge naknade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8AC4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120.631,30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5D88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325.500,00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006B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92.060,74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536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76,32%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5322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28,28%</w:t>
            </w:r>
          </w:p>
        </w:tc>
      </w:tr>
      <w:tr w:rsidR="00C87AEE" w:rsidRPr="00C87AEE" w14:paraId="0FFB4162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4314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372 Ostale naknade građanima i kućanstvima iz proračuna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189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120.631,30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EB61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325.500,00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C5F6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92.060,74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4E47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76,32%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D47D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28,28%</w:t>
            </w:r>
          </w:p>
        </w:tc>
      </w:tr>
      <w:tr w:rsidR="00C87AEE" w:rsidRPr="00C87AEE" w14:paraId="49E63E76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7FA62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3721 Naknade građanima i kućanstvima u novcu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D5AC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22.400,00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FF0E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90C9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22.400,00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47AF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EDAA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7F68D3B6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704F8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3722 Naknade građanima i kućanstvima u naravi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6583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98.231,30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3F43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C32C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69.660,74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4C58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70,92%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84D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45C20167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D724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 Ostali rashodi  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665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132.684,49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388A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754.222,00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E2F1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146.856,48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200B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110,68%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33C0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19,47%</w:t>
            </w:r>
          </w:p>
        </w:tc>
      </w:tr>
      <w:tr w:rsidR="00C87AEE" w:rsidRPr="00C87AEE" w14:paraId="6A9CDAD5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C9CBE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381 Tekuće donacije 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5F41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132.684,49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1489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226.222,00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A412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122.509,01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1C0C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92,33%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E06E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54,15%</w:t>
            </w:r>
          </w:p>
        </w:tc>
      </w:tr>
      <w:tr w:rsidR="00C87AEE" w:rsidRPr="00C87AEE" w14:paraId="0F710020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1FAE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3811 Tekuće donacije u novcu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02B2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132.684,49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55CC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05FD3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122.509,01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EF6A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92,33%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A155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51838B02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7F8C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382 Kapitalne donacije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0195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905A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9E85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952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0608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5,10%</w:t>
            </w:r>
          </w:p>
        </w:tc>
      </w:tr>
      <w:tr w:rsidR="00C87AEE" w:rsidRPr="00C87AEE" w14:paraId="17D26D8C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AA83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3821 Kapitalne donacije neprofitnim organizacijama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34D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0E58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16CD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8576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EF82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62A2A9D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15FFC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385 Izvanredni rashodi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C355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8238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C2D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E583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A740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6031BDA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1012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386 Kapitalne pomoći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7452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4AF0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77E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6.857,47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7B2B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D46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4,16%</w:t>
            </w:r>
          </w:p>
        </w:tc>
      </w:tr>
      <w:tr w:rsidR="00C87AEE" w:rsidRPr="00C87AEE" w14:paraId="34FF178C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503DC8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 Kapitalne pomoći kreditnim i ostalim financijskim institucijama te trgovačkim društvima u javnom sek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EF55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7536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DB8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6.857,47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EAC7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AD52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056530CB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7377E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 Rashodi za nabavu nefinancijske imovine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8AA4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1.430.839,29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82C0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7.717.000,00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E973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275.002,63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AC33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19,22%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BFF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3,56%</w:t>
            </w:r>
          </w:p>
        </w:tc>
      </w:tr>
      <w:tr w:rsidR="00C87AEE" w:rsidRPr="00C87AEE" w14:paraId="6C661ED9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D9418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41 Rashodi za nabavu neproizvedene dugotrajne imovine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726F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9EF88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0ECE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CDA3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65B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7A5E1180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6C3C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411 Materijalna imovina - prirodna bogatstva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707F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8BA1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6C7E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0162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EAE3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48CBDD8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4B12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 Rashodi za nabavu proizvedene dugotrajne imovine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6B6D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1.430.839,29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17D5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7.322.000,00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82F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824E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18,08%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DDCC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3,53%</w:t>
            </w:r>
          </w:p>
        </w:tc>
      </w:tr>
      <w:tr w:rsidR="00C87AEE" w:rsidRPr="00C87AEE" w14:paraId="7EEEC122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DEA45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421 Građevinski objekti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375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1.416.985,79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4585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6.815.000,00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D349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6F61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18,26%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BD8F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3,80%</w:t>
            </w:r>
          </w:p>
        </w:tc>
      </w:tr>
      <w:tr w:rsidR="00C87AEE" w:rsidRPr="00C87AEE" w14:paraId="33AF5B3A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4340F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4212 Poslovni objekti    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DDCE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1.114.099,78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11096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35D3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A67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85B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6605C8D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9E41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4213 Ceste, željeznice i ostali prometni objekti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309D2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249.252,20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C677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A70E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A805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103,81%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B65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78BECE1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4BF4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4214 Ostali građevinski objekti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C887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53.633,81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AFE6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03A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F799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8277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8E41100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4CAE7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422 Postrojenja i oprema 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8E0A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10.603,50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F2D4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132.000,00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7CE2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BDF0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88A07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7E45C999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CFA67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4221 Uredska oprema i namještaj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F0D40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9.184,50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BFCD6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F542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BBDF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3CB9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304B784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F4CE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4222 Komunikacijska oprema            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3775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1.419,00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67C7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24AE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7AE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4E61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1A76A70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518ADD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426 Nematerijalna proizvedena imovina       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9290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8158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003E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6169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CED4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0269569D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1F41B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4264 Ostala nematerijalna proizvedena imovina  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E9DBA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3.250,00</w:t>
            </w: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5D45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08E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5922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D5F01D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  <w:tr w:rsidR="00C87AEE" w:rsidRPr="00C87AEE" w14:paraId="0C3618A4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C82DA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 Rashodi za dodatna ulaganja na nefinancijskoj imovini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4B96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A0EA5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0A26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47C01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5F99F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6,77%</w:t>
            </w:r>
          </w:p>
        </w:tc>
      </w:tr>
      <w:tr w:rsidR="00C87AEE" w:rsidRPr="00C87AEE" w14:paraId="0A3BC34A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BF0D2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451 Dodatna ulaganja na građevinskim objektima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2665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C8DA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2A06B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132E3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A1EC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6,77%</w:t>
            </w:r>
          </w:p>
        </w:tc>
      </w:tr>
      <w:tr w:rsidR="00C87AEE" w:rsidRPr="00C87AEE" w14:paraId="6E1C857D" w14:textId="77777777" w:rsidTr="00C87AEE">
        <w:trPr>
          <w:trHeight w:val="255"/>
        </w:trPr>
        <w:tc>
          <w:tcPr>
            <w:tcW w:w="7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F9F30" w14:textId="77777777" w:rsidR="00C87AEE" w:rsidRPr="00C87AEE" w:rsidRDefault="00C87AEE" w:rsidP="00C87AE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4511 Dodatna ulaganja na građevinskim objektima                                                          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BBD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52B48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2C84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A91C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65309" w14:textId="77777777" w:rsidR="00C87AEE" w:rsidRPr="00C87AEE" w:rsidRDefault="00C87AEE" w:rsidP="00C87AE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C87AE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0,00%</w:t>
            </w:r>
          </w:p>
        </w:tc>
      </w:tr>
    </w:tbl>
    <w:p w14:paraId="573A0B1D" w14:textId="77777777" w:rsidR="00522D60" w:rsidRDefault="00C87AEE" w:rsidP="00E675A1">
      <w:r>
        <w:lastRenderedPageBreak/>
        <w:fldChar w:fldCharType="end"/>
      </w:r>
      <w:r w:rsidR="004755CD">
        <w:fldChar w:fldCharType="begin"/>
      </w:r>
      <w:r w:rsidR="00522D60">
        <w:instrText xml:space="preserve"> LINK </w:instrText>
      </w:r>
      <w:r w:rsidR="004A5582">
        <w:instrText xml:space="preserve">Excel.Sheet.8 "C:\\Users\\ljpetanjek\\Documents\\Petanjek Ljiljana\\Rakovec\\polugodišnji 2020\\Ispis izvršenja proračuna.xls" "Prihodi i rashodi prema ekonoms!R64C1:R142C22" </w:instrText>
      </w:r>
      <w:r w:rsidR="00522D60">
        <w:instrText xml:space="preserve">\a \f 4 \h </w:instrText>
      </w:r>
      <w:r w:rsidR="004755CD">
        <w:fldChar w:fldCharType="separate"/>
      </w:r>
    </w:p>
    <w:p w14:paraId="68C9375E" w14:textId="77777777" w:rsidR="00E675A1" w:rsidRPr="00E675A1" w:rsidRDefault="004755CD" w:rsidP="00E675A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0A5DF734" w14:textId="77777777" w:rsidR="00CC1D44" w:rsidRPr="00E675A1" w:rsidRDefault="00CC1D44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1E14880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742B2" w14:textId="77777777" w:rsidR="00881D2A" w:rsidRPr="00E675A1" w:rsidRDefault="00273C7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Izvrše</w:t>
      </w:r>
      <w:r w:rsidR="000D73DE" w:rsidRPr="00E675A1">
        <w:rPr>
          <w:rFonts w:ascii="Arial" w:hAnsi="Arial" w:cs="Arial"/>
          <w:sz w:val="20"/>
          <w:szCs w:val="20"/>
        </w:rPr>
        <w:t>ni rashodi u izvještajno</w:t>
      </w:r>
      <w:r w:rsidR="00522D60">
        <w:rPr>
          <w:rFonts w:ascii="Arial" w:hAnsi="Arial" w:cs="Arial"/>
          <w:sz w:val="20"/>
          <w:szCs w:val="20"/>
        </w:rPr>
        <w:t xml:space="preserve">m razdoblju iznose </w:t>
      </w:r>
      <w:r w:rsidR="00C87AEE">
        <w:rPr>
          <w:rFonts w:ascii="Arial" w:hAnsi="Arial" w:cs="Arial"/>
          <w:b/>
          <w:sz w:val="20"/>
          <w:szCs w:val="20"/>
        </w:rPr>
        <w:t>1.285.166,08</w:t>
      </w:r>
      <w:r w:rsidR="004974ED" w:rsidRPr="004E24BF">
        <w:rPr>
          <w:rFonts w:ascii="Arial" w:hAnsi="Arial" w:cs="Arial"/>
          <w:b/>
          <w:sz w:val="20"/>
          <w:szCs w:val="20"/>
        </w:rPr>
        <w:t xml:space="preserve"> Kn</w:t>
      </w:r>
      <w:r w:rsidR="004974ED" w:rsidRPr="004E24BF">
        <w:rPr>
          <w:rFonts w:ascii="Arial" w:hAnsi="Arial" w:cs="Arial"/>
          <w:sz w:val="20"/>
          <w:szCs w:val="20"/>
        </w:rPr>
        <w:t xml:space="preserve"> odnosn</w:t>
      </w:r>
      <w:r w:rsidR="00C87AEE">
        <w:rPr>
          <w:rFonts w:ascii="Arial" w:hAnsi="Arial" w:cs="Arial"/>
          <w:sz w:val="20"/>
          <w:szCs w:val="20"/>
        </w:rPr>
        <w:t>o 11</w:t>
      </w:r>
      <w:r w:rsidR="004974ED" w:rsidRPr="004E24BF">
        <w:rPr>
          <w:rFonts w:ascii="Arial" w:hAnsi="Arial" w:cs="Arial"/>
          <w:sz w:val="20"/>
          <w:szCs w:val="20"/>
        </w:rPr>
        <w:t>% u odnosu na plan</w:t>
      </w:r>
      <w:r w:rsidR="004974ED">
        <w:rPr>
          <w:rFonts w:ascii="Arial" w:hAnsi="Arial" w:cs="Arial"/>
          <w:sz w:val="20"/>
          <w:szCs w:val="20"/>
        </w:rPr>
        <w:t xml:space="preserve"> a 48</w:t>
      </w:r>
      <w:r w:rsidR="00C87AEE">
        <w:rPr>
          <w:rFonts w:ascii="Arial" w:hAnsi="Arial" w:cs="Arial"/>
          <w:sz w:val="20"/>
          <w:szCs w:val="20"/>
        </w:rPr>
        <w:t>% manj</w:t>
      </w:r>
      <w:r w:rsidR="004974ED" w:rsidRPr="004E24BF">
        <w:rPr>
          <w:rFonts w:ascii="Arial" w:hAnsi="Arial" w:cs="Arial"/>
          <w:sz w:val="20"/>
          <w:szCs w:val="20"/>
        </w:rPr>
        <w:t>e nego u prethodnoj godini.</w:t>
      </w:r>
    </w:p>
    <w:p w14:paraId="0DB68B99" w14:textId="77777777" w:rsidR="00881D2A" w:rsidRDefault="00881D2A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F161365" w14:textId="77777777" w:rsidR="000D73DE" w:rsidRDefault="000D73D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6F9D">
        <w:rPr>
          <w:rFonts w:ascii="Arial" w:hAnsi="Arial" w:cs="Arial"/>
          <w:b/>
          <w:sz w:val="20"/>
          <w:szCs w:val="20"/>
        </w:rPr>
        <w:t>Rash</w:t>
      </w:r>
      <w:r w:rsidR="00522D60" w:rsidRPr="00606F9D">
        <w:rPr>
          <w:rFonts w:ascii="Arial" w:hAnsi="Arial" w:cs="Arial"/>
          <w:b/>
          <w:sz w:val="20"/>
          <w:szCs w:val="20"/>
        </w:rPr>
        <w:t xml:space="preserve">odi poslovanja iznose </w:t>
      </w:r>
      <w:r w:rsidR="00C87AEE" w:rsidRPr="00606F9D">
        <w:rPr>
          <w:rFonts w:ascii="Arial" w:hAnsi="Arial" w:cs="Arial"/>
          <w:b/>
          <w:sz w:val="20"/>
          <w:szCs w:val="20"/>
        </w:rPr>
        <w:t xml:space="preserve">1.010.163,45 Kn, </w:t>
      </w:r>
      <w:r w:rsidR="00C87AEE">
        <w:rPr>
          <w:rFonts w:ascii="Arial" w:hAnsi="Arial" w:cs="Arial"/>
          <w:sz w:val="20"/>
          <w:szCs w:val="20"/>
        </w:rPr>
        <w:t>odnosno 25% od plana te 3% manj</w:t>
      </w:r>
      <w:r w:rsidR="0038665A" w:rsidRPr="00E675A1">
        <w:rPr>
          <w:rFonts w:ascii="Arial" w:hAnsi="Arial" w:cs="Arial"/>
          <w:sz w:val="20"/>
          <w:szCs w:val="20"/>
        </w:rPr>
        <w:t>e</w:t>
      </w:r>
      <w:r w:rsidRPr="00E675A1">
        <w:rPr>
          <w:rFonts w:ascii="Arial" w:hAnsi="Arial" w:cs="Arial"/>
          <w:sz w:val="20"/>
          <w:szCs w:val="20"/>
        </w:rPr>
        <w:t xml:space="preserve"> nego prethodne godine, </w:t>
      </w:r>
      <w:r w:rsidRPr="00606F9D">
        <w:rPr>
          <w:rFonts w:ascii="Arial" w:hAnsi="Arial" w:cs="Arial"/>
          <w:b/>
          <w:sz w:val="20"/>
          <w:szCs w:val="20"/>
        </w:rPr>
        <w:t>a rashodi za naba</w:t>
      </w:r>
      <w:r w:rsidR="0038665A" w:rsidRPr="00606F9D">
        <w:rPr>
          <w:rFonts w:ascii="Arial" w:hAnsi="Arial" w:cs="Arial"/>
          <w:b/>
          <w:sz w:val="20"/>
          <w:szCs w:val="20"/>
        </w:rPr>
        <w:t xml:space="preserve">vu </w:t>
      </w:r>
      <w:r w:rsidR="00E675A1" w:rsidRPr="00606F9D">
        <w:rPr>
          <w:rFonts w:ascii="Arial" w:hAnsi="Arial" w:cs="Arial"/>
          <w:b/>
          <w:sz w:val="20"/>
          <w:szCs w:val="20"/>
        </w:rPr>
        <w:t>nefinancijske imovine</w:t>
      </w:r>
      <w:r w:rsidR="00E675A1">
        <w:rPr>
          <w:rFonts w:ascii="Arial" w:hAnsi="Arial" w:cs="Arial"/>
          <w:sz w:val="20"/>
          <w:szCs w:val="20"/>
        </w:rPr>
        <w:t xml:space="preserve"> </w:t>
      </w:r>
      <w:r w:rsidR="00C87AEE" w:rsidRPr="00606F9D">
        <w:rPr>
          <w:rFonts w:ascii="Arial" w:hAnsi="Arial" w:cs="Arial"/>
          <w:b/>
          <w:sz w:val="20"/>
          <w:szCs w:val="20"/>
        </w:rPr>
        <w:t>275.002,63</w:t>
      </w:r>
      <w:r w:rsidR="00483F99" w:rsidRPr="00606F9D">
        <w:rPr>
          <w:rFonts w:ascii="Arial" w:hAnsi="Arial" w:cs="Arial"/>
          <w:b/>
          <w:sz w:val="20"/>
          <w:szCs w:val="20"/>
        </w:rPr>
        <w:t xml:space="preserve"> Kn,</w:t>
      </w:r>
      <w:r w:rsidR="00483F99" w:rsidRPr="00E675A1">
        <w:rPr>
          <w:rFonts w:ascii="Arial" w:hAnsi="Arial" w:cs="Arial"/>
          <w:sz w:val="20"/>
          <w:szCs w:val="20"/>
        </w:rPr>
        <w:t xml:space="preserve"> </w:t>
      </w:r>
      <w:r w:rsidR="00C87AEE">
        <w:rPr>
          <w:rFonts w:ascii="Arial" w:hAnsi="Arial" w:cs="Arial"/>
          <w:sz w:val="20"/>
          <w:szCs w:val="20"/>
        </w:rPr>
        <w:t>4</w:t>
      </w:r>
      <w:r w:rsidR="00522D60">
        <w:rPr>
          <w:rFonts w:ascii="Arial" w:hAnsi="Arial" w:cs="Arial"/>
          <w:sz w:val="20"/>
          <w:szCs w:val="20"/>
        </w:rPr>
        <w:t xml:space="preserve">% </w:t>
      </w:r>
      <w:r w:rsidR="004974ED">
        <w:rPr>
          <w:rFonts w:ascii="Arial" w:hAnsi="Arial" w:cs="Arial"/>
          <w:sz w:val="20"/>
          <w:szCs w:val="20"/>
        </w:rPr>
        <w:t>od p</w:t>
      </w:r>
      <w:r w:rsidR="00C87AEE">
        <w:rPr>
          <w:rFonts w:ascii="Arial" w:hAnsi="Arial" w:cs="Arial"/>
          <w:sz w:val="20"/>
          <w:szCs w:val="20"/>
        </w:rPr>
        <w:t xml:space="preserve">lana i </w:t>
      </w:r>
      <w:r w:rsidR="00522D60">
        <w:rPr>
          <w:rFonts w:ascii="Arial" w:hAnsi="Arial" w:cs="Arial"/>
          <w:sz w:val="20"/>
          <w:szCs w:val="20"/>
        </w:rPr>
        <w:t>4</w:t>
      </w:r>
      <w:r w:rsidR="00C87AEE">
        <w:rPr>
          <w:rFonts w:ascii="Arial" w:hAnsi="Arial" w:cs="Arial"/>
          <w:sz w:val="20"/>
          <w:szCs w:val="20"/>
        </w:rPr>
        <w:t>8</w:t>
      </w:r>
      <w:r w:rsidR="00522D60">
        <w:rPr>
          <w:rFonts w:ascii="Arial" w:hAnsi="Arial" w:cs="Arial"/>
          <w:sz w:val="20"/>
          <w:szCs w:val="20"/>
        </w:rPr>
        <w:t xml:space="preserve">% </w:t>
      </w:r>
      <w:r w:rsidR="00C87AEE">
        <w:rPr>
          <w:rFonts w:ascii="Arial" w:hAnsi="Arial" w:cs="Arial"/>
          <w:sz w:val="20"/>
          <w:szCs w:val="20"/>
        </w:rPr>
        <w:t>manj</w:t>
      </w:r>
      <w:r w:rsidR="00E675A1">
        <w:rPr>
          <w:rFonts w:ascii="Arial" w:hAnsi="Arial" w:cs="Arial"/>
          <w:sz w:val="20"/>
          <w:szCs w:val="20"/>
        </w:rPr>
        <w:t>e</w:t>
      </w:r>
      <w:r w:rsidRPr="00E675A1">
        <w:rPr>
          <w:rFonts w:ascii="Arial" w:hAnsi="Arial" w:cs="Arial"/>
          <w:sz w:val="20"/>
          <w:szCs w:val="20"/>
        </w:rPr>
        <w:t xml:space="preserve"> nego prethodne godine.</w:t>
      </w:r>
    </w:p>
    <w:p w14:paraId="7CF2E6F9" w14:textId="77777777" w:rsidR="00C87AEE" w:rsidRDefault="00C87AE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93E422" w14:textId="77777777" w:rsidR="00C87AEE" w:rsidRDefault="00C87AE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6F9D">
        <w:rPr>
          <w:rFonts w:ascii="Arial" w:hAnsi="Arial" w:cs="Arial"/>
          <w:sz w:val="20"/>
          <w:szCs w:val="20"/>
          <w:u w:val="single"/>
        </w:rPr>
        <w:t>Rashodi za zaposlene</w:t>
      </w:r>
      <w:r>
        <w:rPr>
          <w:rFonts w:ascii="Arial" w:hAnsi="Arial" w:cs="Arial"/>
          <w:sz w:val="20"/>
          <w:szCs w:val="20"/>
        </w:rPr>
        <w:t xml:space="preserve"> iznose 193.171,16 Kn, 42% od plana te 19% više nego prethodne godine, a iz razloga što je jedna službenica u prethodnom razdoblju bila na porodnom dopustu, a u ovom se razdoblju vratila. Rashodi se odnosi na načelnicu u profesionalnom radnom odnosu te 2 službenice.</w:t>
      </w:r>
    </w:p>
    <w:p w14:paraId="7DA3A19F" w14:textId="77777777" w:rsidR="00C87AEE" w:rsidRDefault="00C87AE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97C5696" w14:textId="77777777" w:rsidR="00C87AEE" w:rsidRDefault="00C87AE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6F9D">
        <w:rPr>
          <w:rFonts w:ascii="Arial" w:hAnsi="Arial" w:cs="Arial"/>
          <w:sz w:val="20"/>
          <w:szCs w:val="20"/>
          <w:u w:val="single"/>
        </w:rPr>
        <w:t>Materijalni rashodi</w:t>
      </w:r>
      <w:r>
        <w:rPr>
          <w:rFonts w:ascii="Arial" w:hAnsi="Arial" w:cs="Arial"/>
          <w:sz w:val="20"/>
          <w:szCs w:val="20"/>
        </w:rPr>
        <w:t xml:space="preserve"> iznose 370.806,07 Kn, 20% od plana te 25% manje nego prethodne godine.</w:t>
      </w:r>
    </w:p>
    <w:p w14:paraId="02127BDB" w14:textId="77777777" w:rsidR="00C87AEE" w:rsidRDefault="00C87AE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A263F5A" w14:textId="77777777" w:rsidR="00C87AEE" w:rsidRDefault="00C87AE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6F9D">
        <w:rPr>
          <w:rFonts w:ascii="Arial" w:hAnsi="Arial" w:cs="Arial"/>
          <w:sz w:val="20"/>
          <w:szCs w:val="20"/>
          <w:u w:val="single"/>
        </w:rPr>
        <w:t>Financijski rashodi</w:t>
      </w:r>
      <w:r>
        <w:rPr>
          <w:rFonts w:ascii="Arial" w:hAnsi="Arial" w:cs="Arial"/>
          <w:sz w:val="20"/>
          <w:szCs w:val="20"/>
        </w:rPr>
        <w:t xml:space="preserve"> iznose 4.458,96 Kn, 57% više nego u prethodnom razdoblju, a 34% od plana.</w:t>
      </w:r>
    </w:p>
    <w:p w14:paraId="48591B6A" w14:textId="77777777" w:rsidR="00C87AEE" w:rsidRDefault="00C87AEE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7D9970" w14:textId="77777777" w:rsidR="00C87AEE" w:rsidRDefault="00AA2D1C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6F9D">
        <w:rPr>
          <w:rFonts w:ascii="Arial" w:hAnsi="Arial" w:cs="Arial"/>
          <w:sz w:val="20"/>
          <w:szCs w:val="20"/>
          <w:u w:val="single"/>
        </w:rPr>
        <w:t>Pomoći dane u inozemstvo i unutar općeg proračuna</w:t>
      </w:r>
      <w:r>
        <w:rPr>
          <w:rFonts w:ascii="Arial" w:hAnsi="Arial" w:cs="Arial"/>
          <w:sz w:val="20"/>
          <w:szCs w:val="20"/>
        </w:rPr>
        <w:t xml:space="preserve"> iznose 202.810,04 Kn, 62% više nego prethodne godine, te 33% od plana.</w:t>
      </w:r>
    </w:p>
    <w:p w14:paraId="76740EB0" w14:textId="77777777" w:rsidR="00AA2D1C" w:rsidRDefault="00AA2D1C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D646E32" w14:textId="77777777" w:rsidR="00AA2D1C" w:rsidRDefault="00AA2D1C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6F9D">
        <w:rPr>
          <w:rFonts w:ascii="Arial" w:hAnsi="Arial" w:cs="Arial"/>
          <w:sz w:val="20"/>
          <w:szCs w:val="20"/>
          <w:u w:val="single"/>
        </w:rPr>
        <w:t>Naknade građanima i kućanstvima</w:t>
      </w:r>
      <w:r>
        <w:rPr>
          <w:rFonts w:ascii="Arial" w:hAnsi="Arial" w:cs="Arial"/>
          <w:sz w:val="20"/>
          <w:szCs w:val="20"/>
        </w:rPr>
        <w:t xml:space="preserve"> iznose 92.060,74 Kn, 28% od plana, te 24% manje nego prethodne godine.</w:t>
      </w:r>
    </w:p>
    <w:p w14:paraId="70E46288" w14:textId="77777777" w:rsidR="00AA2D1C" w:rsidRDefault="00AA2D1C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4A4EA9B" w14:textId="77777777" w:rsidR="00AA2D1C" w:rsidRDefault="00AA2D1C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6F9D">
        <w:rPr>
          <w:rFonts w:ascii="Arial" w:hAnsi="Arial" w:cs="Arial"/>
          <w:sz w:val="20"/>
          <w:szCs w:val="20"/>
          <w:u w:val="single"/>
        </w:rPr>
        <w:t xml:space="preserve">Ostali rashodi </w:t>
      </w:r>
      <w:r>
        <w:rPr>
          <w:rFonts w:ascii="Arial" w:hAnsi="Arial" w:cs="Arial"/>
          <w:sz w:val="20"/>
          <w:szCs w:val="20"/>
        </w:rPr>
        <w:t>iznose 146.856,48 Kn, 19% od plana, te 11% više nego prethodne godine.</w:t>
      </w:r>
    </w:p>
    <w:p w14:paraId="45C8DEB3" w14:textId="77777777" w:rsidR="00AA2D1C" w:rsidRDefault="00AA2D1C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614612D" w14:textId="77777777" w:rsidR="00AA2D1C" w:rsidRPr="00E675A1" w:rsidRDefault="00AA2D1C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06F9D">
        <w:rPr>
          <w:rFonts w:ascii="Arial" w:hAnsi="Arial" w:cs="Arial"/>
          <w:sz w:val="20"/>
          <w:szCs w:val="20"/>
          <w:u w:val="single"/>
        </w:rPr>
        <w:t>Rashodi za nabavu nefinancijske imovine</w:t>
      </w:r>
      <w:r>
        <w:rPr>
          <w:rFonts w:ascii="Arial" w:hAnsi="Arial" w:cs="Arial"/>
          <w:sz w:val="20"/>
          <w:szCs w:val="20"/>
        </w:rPr>
        <w:t xml:space="preserve"> iznose 275.002,63 Kn, 4% od plana, te 81% manje u odnosu na prethodno razdoblje. Ulaganja su evidentirana najvećim dijelom na izgradnju nogostupa</w:t>
      </w:r>
      <w:r w:rsidR="00606F9D">
        <w:rPr>
          <w:rFonts w:ascii="Arial" w:hAnsi="Arial" w:cs="Arial"/>
          <w:sz w:val="20"/>
          <w:szCs w:val="20"/>
        </w:rPr>
        <w:t xml:space="preserve"> (II. faza)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16E0E79F" w14:textId="77777777" w:rsidR="000D73DE" w:rsidRDefault="000D73DE" w:rsidP="00615C3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D22844B" w14:textId="77777777" w:rsidR="0043683D" w:rsidRPr="00E675A1" w:rsidRDefault="007A3C04" w:rsidP="00E675A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675A1">
        <w:rPr>
          <w:rFonts w:ascii="Arial" w:hAnsi="Arial" w:cs="Arial"/>
          <w:sz w:val="20"/>
          <w:szCs w:val="20"/>
        </w:rPr>
        <w:t>Rashodi prema programima, aktivnostima i projektima vidljivi su u posebnom dijelu proračuna.</w:t>
      </w:r>
    </w:p>
    <w:p w14:paraId="403A20AA" w14:textId="77777777" w:rsidR="008E5C2B" w:rsidRDefault="008E5C2B" w:rsidP="008E5C2B">
      <w:pPr>
        <w:rPr>
          <w:rFonts w:ascii="Arial" w:hAnsi="Arial" w:cs="Arial"/>
          <w:b/>
          <w:sz w:val="20"/>
          <w:szCs w:val="20"/>
        </w:rPr>
      </w:pPr>
    </w:p>
    <w:p w14:paraId="1103F76C" w14:textId="77777777" w:rsidR="0043683D" w:rsidRDefault="0043683D" w:rsidP="00FA5410">
      <w:pPr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t>Prihodi i rashodi prema izvorima financiranja</w:t>
      </w:r>
    </w:p>
    <w:p w14:paraId="60379FA8" w14:textId="77777777" w:rsidR="00606F9D" w:rsidRDefault="00606F9D" w:rsidP="00FA5410">
      <w:r>
        <w:fldChar w:fldCharType="begin"/>
      </w:r>
      <w:r>
        <w:instrText xml:space="preserve"> LINK Excel.Sheet.8 "C:\\Users\\ljpetanjek\\Documents\\Petanjek Ljiljana\\Rakovec\\polugodišnji 2022\\realizacija.xls" "Prihodi i rashodi prema izvorim!R14C1:R59C22" \a \f 4 \h </w:instrText>
      </w:r>
      <w:r>
        <w:fldChar w:fldCharType="separate"/>
      </w:r>
    </w:p>
    <w:tbl>
      <w:tblPr>
        <w:tblW w:w="14460" w:type="dxa"/>
        <w:tblInd w:w="93" w:type="dxa"/>
        <w:tblLook w:val="04A0" w:firstRow="1" w:lastRow="0" w:firstColumn="1" w:lastColumn="0" w:noHBand="0" w:noVBand="1"/>
      </w:tblPr>
      <w:tblGrid>
        <w:gridCol w:w="6320"/>
        <w:gridCol w:w="1780"/>
        <w:gridCol w:w="1920"/>
        <w:gridCol w:w="1740"/>
        <w:gridCol w:w="1480"/>
        <w:gridCol w:w="1220"/>
      </w:tblGrid>
      <w:tr w:rsidR="00606F9D" w:rsidRPr="00606F9D" w14:paraId="08C2D757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0F4DD6D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DF7FEE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53BA56E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C4629E0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C16A11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90ED309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606F9D" w:rsidRPr="00606F9D" w14:paraId="63F6B78C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5CBDAA1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PRIHODI I RASHODI PREMA IZVORIMA FINANCIRANJA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88F2AE7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76DC6A5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6A82E8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62CC563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E9D4F44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606F9D" w:rsidRPr="00606F9D" w14:paraId="454B54B4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EC598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PRIHODI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832E6C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2.393.489,86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3CB771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10.382.574,27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A4ACA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1.902.367,25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809A2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79,48%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A76E9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18,32%</w:t>
            </w:r>
          </w:p>
        </w:tc>
      </w:tr>
      <w:tr w:rsidR="00606F9D" w:rsidRPr="00606F9D" w14:paraId="1826D703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FD44CB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lastRenderedPageBreak/>
              <w:t>Izvor 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4523E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643.871,07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7FD81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1.945.885,00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91F5E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756.821,33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0924E1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117,54%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7CABFA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38,89%</w:t>
            </w:r>
          </w:p>
        </w:tc>
      </w:tr>
      <w:tr w:rsidR="00606F9D" w:rsidRPr="00606F9D" w14:paraId="7553BC7D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35F2A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36964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643.871,07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2F778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1.945.885,00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098B8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756.821,33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A7BD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117,54%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AD604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38,89%</w:t>
            </w:r>
          </w:p>
        </w:tc>
      </w:tr>
      <w:tr w:rsidR="00606F9D" w:rsidRPr="00606F9D" w14:paraId="6DAC0567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72FDE0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82349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643.328,72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88A3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1.939.295,00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BB93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756.794,17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0CA31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117,64%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A2AE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39,02%</w:t>
            </w:r>
          </w:p>
        </w:tc>
      </w:tr>
      <w:tr w:rsidR="00606F9D" w:rsidRPr="00606F9D" w14:paraId="474AFEF1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58306F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7017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542,35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0F344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6.590,00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5554A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E176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5,01%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F47C2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0,41%</w:t>
            </w:r>
          </w:p>
        </w:tc>
      </w:tr>
      <w:tr w:rsidR="00606F9D" w:rsidRPr="00606F9D" w14:paraId="37A4E7BB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3232E2E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7AF714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0989C9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9BBF56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C1E16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F22C9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5F63C6E1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5AD32A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63D11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A441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2F82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27BDA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A45BD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59CF41B6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1D1911D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B8C42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8.450,00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AC67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ADA8E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36DEE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10E93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3132A6FE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F18CA71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1B3D6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43.551,98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10F3EB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309.950,00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E578B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105.804,96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E5447C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242,94%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52E54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34,14%</w:t>
            </w:r>
          </w:p>
        </w:tc>
      </w:tr>
      <w:tr w:rsidR="00606F9D" w:rsidRPr="00606F9D" w14:paraId="685E6FE8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3D1BB6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5D133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43.551,98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B7402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309.950,00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51F3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105.804,96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A5A6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242,94%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DB768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34,14%</w:t>
            </w:r>
          </w:p>
        </w:tc>
      </w:tr>
      <w:tr w:rsidR="00606F9D" w:rsidRPr="00606F9D" w14:paraId="4DB9DA84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7FBEA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87F15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16.748,26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41517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179.250,00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DF466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64.874,16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9CC72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387,35%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90953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36,19%</w:t>
            </w:r>
          </w:p>
        </w:tc>
      </w:tr>
      <w:tr w:rsidR="00606F9D" w:rsidRPr="00606F9D" w14:paraId="326F2C0F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0CAE0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3D3C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1.745,51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917D5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828E4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16.466,52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9A316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943,36%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66524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54,89%</w:t>
            </w:r>
          </w:p>
        </w:tc>
      </w:tr>
      <w:tr w:rsidR="00606F9D" w:rsidRPr="00606F9D" w14:paraId="37445AE7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A131D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C2D4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22E73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0D400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E7A4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86BE6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1FEA470A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601AB2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ED032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60,58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E6C2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A8A3A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9A5AF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A16D4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68521A55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B402FA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E3217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24.997,63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869FD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89.700,00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AE4F3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24.464,28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1206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97,87%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6121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27,27%</w:t>
            </w:r>
          </w:p>
        </w:tc>
      </w:tr>
      <w:tr w:rsidR="00606F9D" w:rsidRPr="00606F9D" w14:paraId="5BA40F01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0C91E73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EA1E70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1.697.616,81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42831A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8.109.739,27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50501F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1.039.740,96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C2A6DE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61,25%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2C7F23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12,82%</w:t>
            </w:r>
          </w:p>
        </w:tc>
      </w:tr>
      <w:tr w:rsidR="00606F9D" w:rsidRPr="00606F9D" w14:paraId="20BB042D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E09033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8D18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782.851,02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5A786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6.949.239,27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95A1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1.018.897,41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91DBF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130,15%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AFF0F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14,66%</w:t>
            </w:r>
          </w:p>
        </w:tc>
      </w:tr>
      <w:tr w:rsidR="00606F9D" w:rsidRPr="00606F9D" w14:paraId="31AACAC0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9BF5C9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30E5C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EBE14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2D4BE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C6068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F6586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2FEFDEED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10557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5.4.3 DRŽAVNI PRORAČUN - OSTALO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A6890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782.851,02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E4F5F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1.540.683,72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BCF42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770.341,86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EF337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98,40%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96380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606F9D" w:rsidRPr="00606F9D" w14:paraId="0153F5D9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47EC09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36E91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99E13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5.288.555,55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0DE9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248.555,55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48CDE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10F35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4,70%</w:t>
            </w:r>
          </w:p>
        </w:tc>
      </w:tr>
      <w:tr w:rsidR="00606F9D" w:rsidRPr="00606F9D" w14:paraId="4588FED3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0B43E0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37AB2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914.765,79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D3CF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1.160.500,00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097AE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BBFE7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2,28%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E680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1,80%</w:t>
            </w:r>
          </w:p>
        </w:tc>
      </w:tr>
      <w:tr w:rsidR="00606F9D" w:rsidRPr="00606F9D" w14:paraId="7194129C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3A4C649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57ABF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914.765,79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E286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1.160.500,00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11F92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9003F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2,28%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F405E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1,80%</w:t>
            </w:r>
          </w:p>
        </w:tc>
      </w:tr>
      <w:tr w:rsidR="00606F9D" w:rsidRPr="00606F9D" w14:paraId="786EC228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AEFBE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C3CA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39A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2F29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4DE8F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AE34D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606F9D" w:rsidRPr="00606F9D" w14:paraId="79CF57AC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1B79C8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SVEUKUPNI RASHODI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51BD43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2.469.658,56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7A9CED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11.728.267,59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870440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1.285.166,08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5ED9B8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52,04%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754B1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10,96%</w:t>
            </w:r>
          </w:p>
        </w:tc>
      </w:tr>
      <w:tr w:rsidR="00606F9D" w:rsidRPr="00606F9D" w14:paraId="2256ACA4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2634DE8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6B090D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1.401.685,40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EB0DCC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4.651.767,59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213586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930.812,81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6B33162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66,41%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1E67D0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20,01%</w:t>
            </w:r>
          </w:p>
        </w:tc>
      </w:tr>
      <w:tr w:rsidR="00606F9D" w:rsidRPr="00606F9D" w14:paraId="2D3AA0D6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29CD2B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0D04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1.401.685,40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33E02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4.651.767,59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2C261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930.812,81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BF2BD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66,41%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01698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20,01%</w:t>
            </w:r>
          </w:p>
        </w:tc>
      </w:tr>
      <w:tr w:rsidR="00606F9D" w:rsidRPr="00606F9D" w14:paraId="08B5C74B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38F315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D22F1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1.396.685,40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5639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4.631.767,59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AB6B3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925.812,81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3C9CA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66,29%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53A38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19,99%</w:t>
            </w:r>
          </w:p>
        </w:tc>
      </w:tr>
      <w:tr w:rsidR="00606F9D" w:rsidRPr="00606F9D" w14:paraId="123E7057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AB39C6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D43D3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E44F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FE8C8F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71A02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195E2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25,00%</w:t>
            </w:r>
          </w:p>
        </w:tc>
      </w:tr>
      <w:tr w:rsidR="00606F9D" w:rsidRPr="00606F9D" w14:paraId="5263EB52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686F7C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1898C2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4D2EFD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B48D9E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DBA2D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2902257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01F0D319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477F41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9D1F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295D3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E9779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9EDF8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F25D4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0CFDA58E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DF0DF2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26C8A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ED2B1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9B5C4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2F4BA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774E2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626AB5FB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9C4F05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344CC1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64.132,06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157494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289.000,00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CA3135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729D5A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116,57%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5AF775B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25,87%</w:t>
            </w:r>
          </w:p>
        </w:tc>
      </w:tr>
      <w:tr w:rsidR="00606F9D" w:rsidRPr="00606F9D" w14:paraId="5AE9ADA6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D43E3E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64A51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64.132,06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1F4C8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289.000,00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C7048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06493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116,57%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33EBC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25,87%</w:t>
            </w:r>
          </w:p>
        </w:tc>
      </w:tr>
      <w:tr w:rsidR="00606F9D" w:rsidRPr="00606F9D" w14:paraId="344DB368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B7B08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FB916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36.441,06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068B1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1D2C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D11B8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205,15%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1ACD9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37,76%</w:t>
            </w:r>
          </w:p>
        </w:tc>
      </w:tr>
      <w:tr w:rsidR="00606F9D" w:rsidRPr="00606F9D" w14:paraId="7AFF88FB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3E8744D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C2677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7401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330E6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BD0B1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5E701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7422C8ED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3708D5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AB2C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8C57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0B81C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7D8CB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B82B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21035939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831525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CF1FC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021DE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43261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1989D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C9C12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11293537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29CB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2535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27.691,00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0357E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F9D4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51390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04CC9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528C5E5C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4EB4496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0B324E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1.003.841,10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39AA54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6.770.500,00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EC370F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279.596,18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AD1360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27,85%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471382C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4,13%</w:t>
            </w:r>
          </w:p>
        </w:tc>
      </w:tr>
      <w:tr w:rsidR="00606F9D" w:rsidRPr="00606F9D" w14:paraId="4AC324FE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0CE25C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54D5A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969AE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5.160.000,00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C255C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1B1D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F0A3A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0C5FB667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F109F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DD704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28A5A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673C4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F3B8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1B1E2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2666641C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EE53BCC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33EBA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E4711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5.040.000,00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D41A4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01379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D6F5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606F9D" w:rsidRPr="00606F9D" w14:paraId="2B904F2C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1B3C6C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E9C23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1.003.841,10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CBAC2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1.610.500,00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98A35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279.596,18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F49E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27,85%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81E73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17,36%</w:t>
            </w:r>
          </w:p>
        </w:tc>
      </w:tr>
      <w:tr w:rsidR="00606F9D" w:rsidRPr="00606F9D" w14:paraId="64A4C3D5" w14:textId="77777777" w:rsidTr="00606F9D">
        <w:trPr>
          <w:trHeight w:val="255"/>
        </w:trPr>
        <w:tc>
          <w:tcPr>
            <w:tcW w:w="63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A205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70C1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1.003.841,10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76C1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1.610.500,00</w:t>
            </w: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AFF8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279.596,18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AE0D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27,85%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FCA6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17,36%</w:t>
            </w:r>
          </w:p>
        </w:tc>
      </w:tr>
    </w:tbl>
    <w:p w14:paraId="1FF9AA3B" w14:textId="77777777" w:rsidR="004974ED" w:rsidRDefault="00606F9D" w:rsidP="00FA5410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</w:p>
    <w:tbl>
      <w:tblPr>
        <w:tblW w:w="14066" w:type="dxa"/>
        <w:tblInd w:w="93" w:type="dxa"/>
        <w:tblLook w:val="04A0" w:firstRow="1" w:lastRow="0" w:firstColumn="1" w:lastColumn="0" w:noHBand="0" w:noVBand="1"/>
      </w:tblPr>
      <w:tblGrid>
        <w:gridCol w:w="5720"/>
        <w:gridCol w:w="1920"/>
        <w:gridCol w:w="1920"/>
        <w:gridCol w:w="1920"/>
        <w:gridCol w:w="1526"/>
        <w:gridCol w:w="1060"/>
      </w:tblGrid>
      <w:tr w:rsidR="00AB541E" w:rsidRPr="00AB541E" w14:paraId="6C5EE6D2" w14:textId="77777777" w:rsidTr="00FA541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80469D5" w14:textId="77777777" w:rsidR="00AB541E" w:rsidRPr="00AB541E" w:rsidRDefault="00AB541E" w:rsidP="00AB5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5CE665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2FF9E9D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374B27E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F0743A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A7907D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AB541E" w:rsidRPr="00AB541E" w14:paraId="57272DF2" w14:textId="77777777" w:rsidTr="00FA5410">
        <w:trPr>
          <w:trHeight w:val="255"/>
        </w:trPr>
        <w:tc>
          <w:tcPr>
            <w:tcW w:w="5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C9F736" w14:textId="77777777" w:rsidR="00AB541E" w:rsidRPr="00AB541E" w:rsidRDefault="00AB541E" w:rsidP="00AB54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21D7BE7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02729FA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9824C97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6C0FE7E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4F0061C" w14:textId="77777777" w:rsidR="00AB541E" w:rsidRPr="00AB541E" w:rsidRDefault="00AB541E" w:rsidP="00AB541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</w:tbl>
    <w:p w14:paraId="151A8B96" w14:textId="77777777" w:rsidR="00BC76B7" w:rsidRDefault="0043683D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FA5410">
        <w:rPr>
          <w:rFonts w:ascii="Arial" w:hAnsi="Arial" w:cs="Arial"/>
          <w:b/>
          <w:sz w:val="20"/>
          <w:szCs w:val="20"/>
        </w:rPr>
        <w:t>Rashodi prema funkcijskoj klasifikaciji</w:t>
      </w:r>
    </w:p>
    <w:p w14:paraId="3669B7D5" w14:textId="77777777" w:rsidR="00BC76B7" w:rsidRDefault="004755CD" w:rsidP="00FA5410">
      <w:pPr>
        <w:spacing w:after="0" w:line="240" w:lineRule="auto"/>
        <w:jc w:val="both"/>
      </w:pPr>
      <w:r>
        <w:fldChar w:fldCharType="begin"/>
      </w:r>
      <w:r w:rsidR="00BC76B7">
        <w:instrText xml:space="preserve"> LINK </w:instrText>
      </w:r>
      <w:r w:rsidR="004A5582">
        <w:instrText xml:space="preserve">Excel.Sheet.8 "C:\\Users\\ljpetanjek\\Documents\\Petanjek Ljiljana\\Rakovec\\polugodišnji 2020\\Ispis izvršenja proračuna.xls" "Rashodi prema funkcijskoj klasi!R9C1:R44C16" </w:instrText>
      </w:r>
      <w:r w:rsidR="00BC76B7">
        <w:instrText xml:space="preserve">\a \f 4 \h </w:instrText>
      </w:r>
      <w:r>
        <w:fldChar w:fldCharType="separate"/>
      </w:r>
    </w:p>
    <w:p w14:paraId="10BE4504" w14:textId="77777777" w:rsidR="004974ED" w:rsidRDefault="004755CD" w:rsidP="00FA5410">
      <w:pPr>
        <w:spacing w:after="0" w:line="240" w:lineRule="auto"/>
        <w:jc w:val="both"/>
      </w:pPr>
      <w:r>
        <w:fldChar w:fldCharType="begin"/>
      </w:r>
      <w:r w:rsidR="004974ED">
        <w:instrText xml:space="preserve"> LINK </w:instrText>
      </w:r>
      <w:r w:rsidR="002F5215">
        <w:instrText xml:space="preserve">Excel.Sheet.8 "C:\\Users\\ljpetanjek\\Documents\\Petanjek Ljiljana\\Rakovec\\polugodišnji 2021\\Ispis izvršenja proračuna.xls" "Rashodi prema funkcijskoj klasi!R9C1:R44C16" </w:instrText>
      </w:r>
      <w:r w:rsidR="004974ED">
        <w:instrText xml:space="preserve">\a \f 4 \h </w:instrText>
      </w:r>
      <w:r>
        <w:fldChar w:fldCharType="separate"/>
      </w:r>
    </w:p>
    <w:p w14:paraId="6E6A6DBC" w14:textId="77777777" w:rsidR="00606F9D" w:rsidRDefault="00606F9D" w:rsidP="00FA5410">
      <w:pPr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Ljiljana\\Rakovec\\polugodišnji 2022\\realizacija.xls" "Rashodi prema funkcijskoj klasi!R9C1:R44C16"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7898"/>
        <w:gridCol w:w="1407"/>
        <w:gridCol w:w="1474"/>
        <w:gridCol w:w="1364"/>
        <w:gridCol w:w="992"/>
        <w:gridCol w:w="992"/>
      </w:tblGrid>
      <w:tr w:rsidR="00606F9D" w:rsidRPr="00606F9D" w14:paraId="76FDDD59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00C9D9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Račun/Opis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D4C49BF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2B5FBE7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A8DACBF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82927CE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DE8CC99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606F9D" w:rsidRPr="00606F9D" w14:paraId="6EA91F4A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21A263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95F579B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9B08C27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4FDB2E0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C3F4D9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F94E885" w14:textId="77777777" w:rsidR="00606F9D" w:rsidRPr="00606F9D" w:rsidRDefault="00606F9D" w:rsidP="00606F9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606F9D" w:rsidRPr="00606F9D" w14:paraId="50294B27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22461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Funkcijska klasifikacija  SVEUKUPNI RASHODI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2E7523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2.469.658,56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F49155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11.728.267,59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C487E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1.285.166,08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B9E152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52,04%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9DBB5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10,96%</w:t>
            </w:r>
          </w:p>
        </w:tc>
      </w:tr>
      <w:tr w:rsidR="00606F9D" w:rsidRPr="00606F9D" w14:paraId="5CE2B1BF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B3500BE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 Opće javne usluge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B6A503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541.732,36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8951E7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1.313.801,84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BBF4B3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427.852,81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B58AD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78,98%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39B6E4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32,57%</w:t>
            </w:r>
          </w:p>
        </w:tc>
      </w:tr>
      <w:tr w:rsidR="00606F9D" w:rsidRPr="00606F9D" w14:paraId="3F895FA1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FC9D44F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011 Izvršna  i zakonodavna tijela, financijski i fiskalni poslovi, vanjski poslovi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CE2D86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343.895,97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595C60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426.347,00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DA10A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179.014,89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BE571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52,05%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E1F3D8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41,99%</w:t>
            </w:r>
          </w:p>
        </w:tc>
      </w:tr>
      <w:tr w:rsidR="00606F9D" w:rsidRPr="00606F9D" w14:paraId="0A2894E6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42684D3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013 Opće usluge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C2444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169.865,76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C154E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754.754,84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2E2A28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231.975,42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B818D2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136,56%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411CE6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30,74%</w:t>
            </w:r>
          </w:p>
        </w:tc>
      </w:tr>
      <w:tr w:rsidR="00606F9D" w:rsidRPr="00606F9D" w14:paraId="084BE6DB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1E4ED9B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016 Opće javne usluge koje nisu drugdje svrstane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7C3A0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27.970,63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CB463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F5232E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16.862,50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77B04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60,29%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DB3082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12,71%</w:t>
            </w:r>
          </w:p>
        </w:tc>
      </w:tr>
      <w:tr w:rsidR="00606F9D" w:rsidRPr="00606F9D" w14:paraId="6F575A6D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2E4259D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 Javni red i sigurnost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583F1D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1E2B8D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1D9551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9A11B8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116,98%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4AB012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8,40%</w:t>
            </w:r>
          </w:p>
        </w:tc>
      </w:tr>
      <w:tr w:rsidR="00606F9D" w:rsidRPr="00606F9D" w14:paraId="5A391DE4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35091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032 Usluge protupožarne zaštite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A9F2F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DA0DF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056DE0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F91755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4F2B3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F9D" w:rsidRPr="00606F9D" w14:paraId="07AA265D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C3C8FEA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036 Rashodi za javni red i sigurnost koji nisu drugdje svrstani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A69E6E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26.500,01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CC6FD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EBFE0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47D018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116,98%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B0473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44,93%</w:t>
            </w:r>
          </w:p>
        </w:tc>
      </w:tr>
      <w:tr w:rsidR="00606F9D" w:rsidRPr="00606F9D" w14:paraId="36305098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58E7589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 Ekonomski poslovi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53FC1A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299.127,20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9F4853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2.187.028,94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4A8A57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301.872,58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4E0AF6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100,92%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AB6E9B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13,80%</w:t>
            </w:r>
          </w:p>
        </w:tc>
      </w:tr>
      <w:tr w:rsidR="00606F9D" w:rsidRPr="00606F9D" w14:paraId="361FEAED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90A58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041 Opći ekonomski, trgovački i poslovi vezani uz rad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2AB20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FCF17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8C929A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850561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04A44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F9D" w:rsidRPr="00606F9D" w14:paraId="653131DF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844E8F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044 Rudarstvo, proizvodnja i građevinarstvo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BC669D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D819A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5DF7B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F4D03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E5AD2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F9D" w:rsidRPr="00606F9D" w14:paraId="6457FEA1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B531D8B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045 Promet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A115B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299.127,20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4CA09F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1.860.000,00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5EDC47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297.843,64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D97D53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99,57%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4DC593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16,01%</w:t>
            </w:r>
          </w:p>
        </w:tc>
      </w:tr>
      <w:tr w:rsidR="00606F9D" w:rsidRPr="00606F9D" w14:paraId="2FD964FE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ED04A4C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046 Komunikacije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BEF6F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416164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E61C83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4A835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D9DF55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</w:tr>
      <w:tr w:rsidR="00606F9D" w:rsidRPr="00606F9D" w14:paraId="36509ADE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2043738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049 Ekonomski poslovi koji nisu drugdje svrstani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6C73C1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459ACB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43478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1B496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8DCB67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F9D" w:rsidRPr="00606F9D" w14:paraId="35D2FB7B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D5213DC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 Zaštita okoliša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0D0B74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42.598,87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213651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D1A4F2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14.743,81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55BEB5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34,61%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260C78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9,83%</w:t>
            </w:r>
          </w:p>
        </w:tc>
      </w:tr>
      <w:tr w:rsidR="00606F9D" w:rsidRPr="00606F9D" w14:paraId="42717B81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A066011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051 Gospodarenje otpadom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A069D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17.913,56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08DB6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8D511A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14.743,81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111E47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82,31%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677868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9,83%</w:t>
            </w:r>
          </w:p>
        </w:tc>
      </w:tr>
      <w:tr w:rsidR="00606F9D" w:rsidRPr="00606F9D" w14:paraId="33344A79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69BEB1E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056 Poslovi i usluge zaštite okoliša koji nisu drugdje svrstani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979CE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24.685,31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16B8DA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25446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BE51B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512CE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606F9D" w:rsidRPr="00606F9D" w14:paraId="2E7B086E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819D267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 Usluge unapređenja stanovanja i zajednice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1A9C07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1.178.153,11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8486ED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1.010.500,00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DD0118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115.003,94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23C69F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9,76%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2B9017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11,38%</w:t>
            </w:r>
          </w:p>
        </w:tc>
      </w:tr>
      <w:tr w:rsidR="00606F9D" w:rsidRPr="00606F9D" w14:paraId="44E7BDE5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0FF2CA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062 Razvoj zajednice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86070C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140.299,97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6D2B2D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622.500,00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24DA2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6.323,01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CD2969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4,51%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5E6DE3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1,02%</w:t>
            </w:r>
          </w:p>
        </w:tc>
      </w:tr>
      <w:tr w:rsidR="00606F9D" w:rsidRPr="00606F9D" w14:paraId="5A991A80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96CD2D6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064 Ulična rasvjeta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E10AA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15.003,30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A6250E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8C69C8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17.673,84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66F2B5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117,80%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1DDF1F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20,79%</w:t>
            </w:r>
          </w:p>
        </w:tc>
      </w:tr>
      <w:tr w:rsidR="00606F9D" w:rsidRPr="00606F9D" w14:paraId="701A0F36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E9A850E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066 Rashodi vezani za stanovanje i kom. pogodnosti koji nisu drugdje svrstani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8EF3AC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1.022.849,84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CAEFC8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01B644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91.007,09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E37E7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8,90%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3787B2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30,04%</w:t>
            </w:r>
          </w:p>
        </w:tc>
      </w:tr>
      <w:tr w:rsidR="00606F9D" w:rsidRPr="00606F9D" w14:paraId="31B881B1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2C68EB8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 Zdravstvo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65DE55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5B32F7F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D5EB62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12.915,00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57E318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109,66%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53F1FE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27,48%</w:t>
            </w:r>
          </w:p>
        </w:tc>
      </w:tr>
      <w:tr w:rsidR="00606F9D" w:rsidRPr="00606F9D" w14:paraId="0B36C42A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543ECB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076 Poslovi i usluge zdravstva koji nisu drugdje svrstani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0F99CE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11.777,50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053BB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AD171C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12.915,00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006373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109,66%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80BF4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27,48%</w:t>
            </w:r>
          </w:p>
        </w:tc>
      </w:tr>
      <w:tr w:rsidR="00606F9D" w:rsidRPr="00606F9D" w14:paraId="0C7DE9EB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F1029AB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 Rekreacija, kultura i religija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A1B579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142.633,81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45FD21B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B0330B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94.990,00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471928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66,60%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740F5D5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34,79%</w:t>
            </w:r>
          </w:p>
        </w:tc>
      </w:tr>
      <w:tr w:rsidR="00606F9D" w:rsidRPr="00606F9D" w14:paraId="26D283F3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839F22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081 Službe rekreacije i sporta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7CAF1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59.000,00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B5714F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CB7C3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768AD2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105,93%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5C6CDD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69,44%</w:t>
            </w:r>
          </w:p>
        </w:tc>
      </w:tr>
      <w:tr w:rsidR="00606F9D" w:rsidRPr="00606F9D" w14:paraId="6D51A0D4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51CBD8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084 Religijske i druge službe zajednice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A9F72A7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1FE5AB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EA12F8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4FE65F5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3E402F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76,04%</w:t>
            </w:r>
          </w:p>
        </w:tc>
      </w:tr>
      <w:tr w:rsidR="00606F9D" w:rsidRPr="00606F9D" w14:paraId="3FE06907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F93D794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086 Rashodi za rekreaciju, kulturu i religiju koji nisu drugdje svrstani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5C23EA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83.633,81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7E975B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254BA8E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785965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17,94%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AE5E07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9,38%</w:t>
            </w:r>
          </w:p>
        </w:tc>
      </w:tr>
      <w:tr w:rsidR="00606F9D" w:rsidRPr="00606F9D" w14:paraId="365C1A49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F2A15CD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 Obrazovanje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C930E4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195.735,70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09855A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6.231.236,81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F1990B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259.887,93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2D0F7FF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132,77%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5C6CAB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4,17%</w:t>
            </w:r>
          </w:p>
        </w:tc>
      </w:tr>
      <w:tr w:rsidR="00606F9D" w:rsidRPr="00606F9D" w14:paraId="5B88B22C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693EC3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091 Predškolsko i osnovno obrazovanje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E9962F5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133.761,81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D76199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6.161.236,81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C14FE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223.732,19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22859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167,26%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46CC33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3,63%</w:t>
            </w:r>
          </w:p>
        </w:tc>
      </w:tr>
      <w:tr w:rsidR="00606F9D" w:rsidRPr="00606F9D" w14:paraId="65C79E00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628227E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092 Srednjoškolsko  obrazovanje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CC013D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61.973,89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FC4FCD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32380E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36.155,74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4158A8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58,34%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970C1C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51,65%</w:t>
            </w:r>
          </w:p>
        </w:tc>
      </w:tr>
      <w:tr w:rsidR="00606F9D" w:rsidRPr="00606F9D" w14:paraId="0F4635BC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36055F9C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 Socijalna zaštita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0731B5F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31.400,00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91DC954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146.700,00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26C148C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26.900,00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6011A2A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85,67%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99CCFF"/>
            <w:noWrap/>
            <w:vAlign w:val="bottom"/>
            <w:hideMark/>
          </w:tcPr>
          <w:p w14:paraId="1F9AC36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18,34%</w:t>
            </w:r>
          </w:p>
        </w:tc>
      </w:tr>
      <w:tr w:rsidR="00606F9D" w:rsidRPr="00606F9D" w14:paraId="0311EF83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882A71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102 Starost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D0ECEB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F1DD23C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616F9A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A7340F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100,00%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728F6B3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0,67%</w:t>
            </w:r>
          </w:p>
        </w:tc>
      </w:tr>
      <w:tr w:rsidR="00606F9D" w:rsidRPr="00606F9D" w14:paraId="72C5ED00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21E1AE0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107 Socijalna pomoć stanovništvu koje nije obuhvaćeno redovnim socijalnim programima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37F9FC9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0C5CD979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24.000,00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10FA08A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F8EC712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50,00%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1377B77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8,33%</w:t>
            </w:r>
          </w:p>
        </w:tc>
      </w:tr>
      <w:tr w:rsidR="00606F9D" w:rsidRPr="00606F9D" w14:paraId="2E448DDE" w14:textId="77777777" w:rsidTr="00606F9D">
        <w:trPr>
          <w:trHeight w:val="255"/>
        </w:trPr>
        <w:tc>
          <w:tcPr>
            <w:tcW w:w="803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E220F9D" w14:textId="77777777" w:rsidR="00606F9D" w:rsidRPr="00606F9D" w:rsidRDefault="00606F9D" w:rsidP="00606F9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Funkcijska klasifikacija 109 Aktivnosti socijalne zaštite koje nisu drugdje svrstane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BBDC230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69CFA891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62.700,00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E82A9B3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24.500,00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55B52EDD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90,74%</w:t>
            </w:r>
          </w:p>
        </w:tc>
        <w:tc>
          <w:tcPr>
            <w:tcW w:w="792" w:type="dxa"/>
            <w:tcBorders>
              <w:top w:val="nil"/>
              <w:left w:val="nil"/>
              <w:bottom w:val="nil"/>
              <w:right w:val="nil"/>
            </w:tcBorders>
            <w:shd w:val="clear" w:color="000000" w:fill="33CCCC"/>
            <w:noWrap/>
            <w:vAlign w:val="bottom"/>
            <w:hideMark/>
          </w:tcPr>
          <w:p w14:paraId="22D3B146" w14:textId="77777777" w:rsidR="00606F9D" w:rsidRPr="00606F9D" w:rsidRDefault="00606F9D" w:rsidP="00606F9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06F9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39,07%</w:t>
            </w:r>
          </w:p>
        </w:tc>
      </w:tr>
    </w:tbl>
    <w:p w14:paraId="17034369" w14:textId="77777777" w:rsidR="00BC76B7" w:rsidRDefault="00606F9D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4755CD">
        <w:rPr>
          <w:rFonts w:ascii="Arial" w:hAnsi="Arial" w:cs="Arial"/>
          <w:b/>
          <w:sz w:val="20"/>
          <w:szCs w:val="20"/>
        </w:rPr>
        <w:fldChar w:fldCharType="end"/>
      </w:r>
      <w:r w:rsidR="004755CD">
        <w:rPr>
          <w:rFonts w:ascii="Arial" w:hAnsi="Arial" w:cs="Arial"/>
          <w:b/>
          <w:sz w:val="20"/>
          <w:szCs w:val="20"/>
        </w:rPr>
        <w:fldChar w:fldCharType="end"/>
      </w:r>
    </w:p>
    <w:p w14:paraId="733DCABD" w14:textId="77777777" w:rsidR="00BC76B7" w:rsidRDefault="00BC76B7" w:rsidP="00FA541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2497AC53" w14:textId="77777777" w:rsidR="00B23D59" w:rsidRPr="00B23D59" w:rsidRDefault="00B23D59" w:rsidP="00B23D59">
      <w:pPr>
        <w:pStyle w:val="Odlomakpopisa"/>
        <w:numPr>
          <w:ilvl w:val="0"/>
          <w:numId w:val="5"/>
        </w:numPr>
        <w:rPr>
          <w:rFonts w:ascii="Arial" w:hAnsi="Arial" w:cs="Arial"/>
          <w:b/>
          <w:sz w:val="20"/>
          <w:szCs w:val="20"/>
        </w:rPr>
      </w:pPr>
      <w:r w:rsidRPr="00B23D59">
        <w:rPr>
          <w:rFonts w:ascii="Arial" w:hAnsi="Arial" w:cs="Arial"/>
          <w:b/>
          <w:sz w:val="20"/>
          <w:szCs w:val="20"/>
        </w:rPr>
        <w:t>RAČUN FINANCIRANJA</w:t>
      </w:r>
    </w:p>
    <w:p w14:paraId="69BAA2C6" w14:textId="77777777" w:rsidR="00B23D59" w:rsidRDefault="00B23D59" w:rsidP="00B23D59">
      <w:pPr>
        <w:pStyle w:val="Odlomakpopisa"/>
        <w:rPr>
          <w:rFonts w:ascii="Arial" w:hAnsi="Arial" w:cs="Arial"/>
          <w:b/>
          <w:sz w:val="20"/>
          <w:szCs w:val="20"/>
        </w:rPr>
      </w:pPr>
    </w:p>
    <w:p w14:paraId="38036FBB" w14:textId="77777777" w:rsidR="00B23D59" w:rsidRDefault="00B23D59" w:rsidP="00B23D59">
      <w:pPr>
        <w:pStyle w:val="Odlomakpopisa"/>
        <w:rPr>
          <w:rFonts w:ascii="Arial" w:hAnsi="Arial" w:cs="Arial"/>
          <w:b/>
          <w:sz w:val="20"/>
          <w:szCs w:val="20"/>
        </w:rPr>
      </w:pPr>
      <w:r w:rsidRPr="00B23D59">
        <w:rPr>
          <w:rFonts w:ascii="Arial" w:hAnsi="Arial" w:cs="Arial"/>
          <w:b/>
          <w:sz w:val="20"/>
          <w:szCs w:val="20"/>
        </w:rPr>
        <w:t>Račun financiranja prema ekonomskoj klasifikaciji</w:t>
      </w:r>
    </w:p>
    <w:p w14:paraId="76E21EB0" w14:textId="77777777" w:rsidR="00BC76B7" w:rsidRPr="00B23D59" w:rsidRDefault="00BC76B7" w:rsidP="00BC76B7">
      <w:pPr>
        <w:pStyle w:val="Odlomakpopisa"/>
        <w:ind w:left="0"/>
        <w:rPr>
          <w:rFonts w:ascii="Arial" w:hAnsi="Arial" w:cs="Arial"/>
          <w:b/>
          <w:sz w:val="20"/>
          <w:szCs w:val="20"/>
        </w:rPr>
      </w:pPr>
    </w:p>
    <w:p w14:paraId="5BC04A42" w14:textId="77777777" w:rsidR="004974ED" w:rsidRDefault="004755CD" w:rsidP="004974ED">
      <w:pPr>
        <w:spacing w:after="0" w:line="240" w:lineRule="auto"/>
        <w:jc w:val="both"/>
      </w:pPr>
      <w:r>
        <w:fldChar w:fldCharType="begin"/>
      </w:r>
      <w:r w:rsidR="004974ED">
        <w:instrText xml:space="preserve"> LINK </w:instrText>
      </w:r>
      <w:r w:rsidR="002F5215">
        <w:instrText xml:space="preserve">Excel.Sheet.8 "C:\\Users\\ljpetanjek\\Documents\\Petanjek Ljiljana\\Rakovec\\polugodišnji 2021\\Ispis izvršenja proračuna.xls" "Račun financiranja prema ekonom!R9C1:R23C22" </w:instrText>
      </w:r>
      <w:r w:rsidR="004974ED">
        <w:instrText xml:space="preserve">\a \f 4 \h </w:instrText>
      </w:r>
      <w:r>
        <w:fldChar w:fldCharType="separate"/>
      </w:r>
    </w:p>
    <w:p w14:paraId="7AEDBDC9" w14:textId="77777777" w:rsidR="004C488E" w:rsidRDefault="004C488E" w:rsidP="004974ED">
      <w:pPr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Ljiljana\\Rakovec\\polugodišnji 2022\\realizacija.xls" "Račun financiranja prema ekonom!R9C1:R20C22" \a \f 4 \h </w:instrText>
      </w:r>
      <w:r>
        <w:fldChar w:fldCharType="separate"/>
      </w:r>
    </w:p>
    <w:tbl>
      <w:tblPr>
        <w:tblW w:w="13960" w:type="dxa"/>
        <w:tblInd w:w="93" w:type="dxa"/>
        <w:tblLook w:val="04A0" w:firstRow="1" w:lastRow="0" w:firstColumn="1" w:lastColumn="0" w:noHBand="0" w:noVBand="1"/>
      </w:tblPr>
      <w:tblGrid>
        <w:gridCol w:w="6140"/>
        <w:gridCol w:w="1680"/>
        <w:gridCol w:w="1920"/>
        <w:gridCol w:w="1620"/>
        <w:gridCol w:w="1300"/>
        <w:gridCol w:w="1300"/>
      </w:tblGrid>
      <w:tr w:rsidR="004C488E" w:rsidRPr="004C488E" w14:paraId="7E8A7F9A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D96B2DF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Racun/Opis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958C962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E32B389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A1E36B5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425907B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024602E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3/2</w:t>
            </w:r>
          </w:p>
        </w:tc>
      </w:tr>
      <w:tr w:rsidR="004C488E" w:rsidRPr="004C488E" w14:paraId="0DD8FBA4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24E2E4F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C534DD0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2DCF87C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235714F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748A963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996EB98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</w:t>
            </w:r>
          </w:p>
        </w:tc>
      </w:tr>
      <w:tr w:rsidR="004C488E" w:rsidRPr="004C488E" w14:paraId="15A4F52D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A78C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 Izdaci za financijsku imovinu i otplate zajmova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7441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C77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1C12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C9B6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F0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3A1149BA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E7FD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 Izdaci za otplatu glavnice primljenih kredita i zajmova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03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B74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1D5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5542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0AB01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75231A62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63E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547 Otplata glavnice primljenih zajmova od drugih razina vlasti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233F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A86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2B7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8AA2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3752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070CE041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8161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5471 Otplata glavnice primljenih zajmova od državnog proračuna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41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8868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E5EE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ADC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A9A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31AF5B9A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403C56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FB8C53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E722B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1.345.693,32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D0E69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-151.607,38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CF1E5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090F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-11,27%</w:t>
            </w:r>
          </w:p>
        </w:tc>
      </w:tr>
      <w:tr w:rsidR="004C488E" w:rsidRPr="004C488E" w14:paraId="0F7CD674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9E4C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BA61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0E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2F2A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357B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8F50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9BFBDD3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BC98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 Vlastiti izvori               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E178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2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1.500.693,32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7824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F11E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D9DE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C488E" w:rsidRPr="004C488E" w14:paraId="69491FA6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21AB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 Rezultat poslovanja           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8FC1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BA4A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1.500.693,32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820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FA15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DF91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C488E" w:rsidRPr="004C488E" w14:paraId="32971E4C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003A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922 Višak/manjak prihoda                                                                                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95A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F9C6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1.500.693,32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056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50E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39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</w:tr>
      <w:tr w:rsidR="004C488E" w:rsidRPr="004C488E" w14:paraId="0D99E912" w14:textId="77777777" w:rsidTr="004C488E">
        <w:trPr>
          <w:trHeight w:val="255"/>
        </w:trPr>
        <w:tc>
          <w:tcPr>
            <w:tcW w:w="614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A7220C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KORIŠTENJE SREDSTAVA IZ PRETHODNIH GODINA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75F49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D84651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1.500.693,32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B277D8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5083B4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57D7D1D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648F0159" w14:textId="77777777" w:rsidR="00B23D59" w:rsidRPr="004974ED" w:rsidRDefault="004C488E" w:rsidP="004974E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  <w:r w:rsidR="004755CD">
        <w:rPr>
          <w:rFonts w:ascii="Arial" w:hAnsi="Arial" w:cs="Arial"/>
          <w:sz w:val="20"/>
          <w:szCs w:val="20"/>
        </w:rPr>
        <w:fldChar w:fldCharType="end"/>
      </w:r>
    </w:p>
    <w:p w14:paraId="5D339ACE" w14:textId="77777777" w:rsidR="00B23D59" w:rsidRDefault="00B23D59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C6CB1F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86B2886" w14:textId="77777777" w:rsidR="004974ED" w:rsidRDefault="004974ED" w:rsidP="00B23D59">
      <w:pPr>
        <w:pStyle w:val="Odlomakpopisa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1FE625D" w14:textId="77777777" w:rsidR="00B23D59" w:rsidRDefault="00B23D59" w:rsidP="00B23D59">
      <w:pPr>
        <w:rPr>
          <w:rFonts w:ascii="Arial" w:hAnsi="Arial" w:cs="Arial"/>
          <w:b/>
          <w:sz w:val="20"/>
          <w:szCs w:val="20"/>
        </w:rPr>
      </w:pPr>
      <w:r w:rsidRPr="008E5C2B">
        <w:rPr>
          <w:rFonts w:ascii="Arial" w:hAnsi="Arial" w:cs="Arial"/>
          <w:b/>
          <w:sz w:val="20"/>
          <w:szCs w:val="20"/>
        </w:rPr>
        <w:t>Račun financiranja prema izvorima financiranja</w:t>
      </w:r>
    </w:p>
    <w:p w14:paraId="071060C8" w14:textId="77777777" w:rsidR="004974ED" w:rsidRDefault="004755CD" w:rsidP="004974ED">
      <w:r>
        <w:fldChar w:fldCharType="begin"/>
      </w:r>
      <w:r w:rsidR="004974ED">
        <w:instrText xml:space="preserve"> LINK </w:instrText>
      </w:r>
      <w:r w:rsidR="002F5215">
        <w:instrText xml:space="preserve">Excel.Sheet.8 "C:\\Users\\ljpetanjek\\Documents\\Petanjek Ljiljana\\Rakovec\\polugodišnji 2021\\Ispis izvršenja proračuna.xls" "Račun financiranja prema izvori!R14C1:R24C22" </w:instrText>
      </w:r>
      <w:r w:rsidR="004974ED">
        <w:instrText xml:space="preserve">\a \f 4 \h </w:instrText>
      </w:r>
      <w:r w:rsidR="004C488E">
        <w:instrText xml:space="preserve"> \* MERGEFORMAT </w:instrText>
      </w:r>
      <w:r>
        <w:fldChar w:fldCharType="separate"/>
      </w:r>
    </w:p>
    <w:p w14:paraId="1A5D87B7" w14:textId="77777777" w:rsidR="004C488E" w:rsidRDefault="004C488E" w:rsidP="004974ED">
      <w:r>
        <w:fldChar w:fldCharType="begin"/>
      </w:r>
      <w:r>
        <w:instrText xml:space="preserve"> LINK Excel.Sheet.8 "C:\\Users\\ljpetanjek\\Documents\\Petanjek Ljiljana\\Rakovec\\polugodišnji 2022\\realizacija.xls" "Račun financiranja prema izvori!R14C1:R20C22" \a \f 4 \h </w:instrText>
      </w:r>
      <w:r>
        <w:fldChar w:fldCharType="separate"/>
      </w:r>
    </w:p>
    <w:tbl>
      <w:tblPr>
        <w:tblW w:w="14049" w:type="dxa"/>
        <w:tblInd w:w="93" w:type="dxa"/>
        <w:tblLook w:val="04A0" w:firstRow="1" w:lastRow="0" w:firstColumn="1" w:lastColumn="0" w:noHBand="0" w:noVBand="1"/>
      </w:tblPr>
      <w:tblGrid>
        <w:gridCol w:w="4100"/>
        <w:gridCol w:w="1500"/>
        <w:gridCol w:w="1920"/>
        <w:gridCol w:w="1920"/>
        <w:gridCol w:w="1600"/>
        <w:gridCol w:w="3009"/>
      </w:tblGrid>
      <w:tr w:rsidR="004C488E" w:rsidRPr="004C488E" w14:paraId="183E4FBC" w14:textId="77777777" w:rsidTr="004C488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112C2DA8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Račun / opis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E04605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2021.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4EB0C4D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2022.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843C1B0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2022.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A6A3D01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3/1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8B30E74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 3/2</w:t>
            </w:r>
          </w:p>
        </w:tc>
      </w:tr>
      <w:tr w:rsidR="004C488E" w:rsidRPr="004C488E" w14:paraId="654C6210" w14:textId="77777777" w:rsidTr="004C488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9859FBD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B. RAČUN ZADUŽIVANJA FINANCIRANJA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64DD13B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260876B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7C37FC8B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AE05743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805511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</w:t>
            </w:r>
          </w:p>
        </w:tc>
      </w:tr>
      <w:tr w:rsidR="004C488E" w:rsidRPr="004C488E" w14:paraId="323715FA" w14:textId="77777777" w:rsidTr="004C488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3E5AE77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UKUPNI IZDACI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06D958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470ED7E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F7C992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0A0CFC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2F502F6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398382F3" w14:textId="77777777" w:rsidTr="004C488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0652DAF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3A6B9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E1DBAB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75900E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3287AFD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14:paraId="1A7299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1AB733ED" w14:textId="77777777" w:rsidTr="004C488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437B9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 OPĆI PRIHODI I PRIMICI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E85A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F6A82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9D7B4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8FBCA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44DBF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221AB8BF" w14:textId="77777777" w:rsidTr="004C488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14FD0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1.1.1 PRIHODI OD POREZA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FDE0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F8D91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06B8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FC6F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5078,04%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E180E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58877909" w14:textId="77777777" w:rsidTr="004C488E">
        <w:trPr>
          <w:trHeight w:val="255"/>
        </w:trPr>
        <w:tc>
          <w:tcPr>
            <w:tcW w:w="41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62E2C0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 xml:space="preserve"> NETO FINANCIRANJE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45D2F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-2.985,55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6602FBC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-155.000,00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1B827CE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-151.607,38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7FE81C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009" w:type="dxa"/>
            <w:tcBorders>
              <w:top w:val="nil"/>
              <w:left w:val="nil"/>
              <w:bottom w:val="nil"/>
              <w:right w:val="nil"/>
            </w:tcBorders>
            <w:shd w:val="clear" w:color="000000" w:fill="808080"/>
            <w:noWrap/>
            <w:vAlign w:val="bottom"/>
            <w:hideMark/>
          </w:tcPr>
          <w:p w14:paraId="79C6BE8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</w:tr>
    </w:tbl>
    <w:p w14:paraId="603B3931" w14:textId="77777777" w:rsidR="00B23D59" w:rsidRPr="00FA5410" w:rsidRDefault="004C488E" w:rsidP="004974ED">
      <w:pPr>
        <w:rPr>
          <w:rStyle w:val="Hiperveza"/>
          <w:rFonts w:eastAsiaTheme="minorEastAsia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="004755CD">
        <w:rPr>
          <w:rFonts w:ascii="Arial" w:hAnsi="Arial" w:cs="Arial"/>
          <w:b/>
          <w:sz w:val="20"/>
          <w:szCs w:val="20"/>
        </w:rPr>
        <w:fldChar w:fldCharType="end"/>
      </w:r>
      <w:r w:rsidR="004755CD">
        <w:rPr>
          <w:rFonts w:ascii="Arial" w:hAnsi="Arial" w:cs="Arial"/>
          <w:b/>
          <w:sz w:val="20"/>
          <w:szCs w:val="20"/>
        </w:rPr>
        <w:fldChar w:fldCharType="begin"/>
      </w:r>
      <w:r w:rsidR="00CB1270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2019\\Ispis izvršenja proračuna.xls" \l "'Račun financiranja prema izvori'!A14"</w:instrText>
      </w:r>
      <w:r w:rsidR="004755CD">
        <w:rPr>
          <w:rFonts w:ascii="Arial" w:hAnsi="Arial" w:cs="Arial"/>
          <w:b/>
          <w:sz w:val="20"/>
          <w:szCs w:val="20"/>
        </w:rPr>
        <w:fldChar w:fldCharType="separate"/>
      </w:r>
    </w:p>
    <w:p w14:paraId="5B0DEE5B" w14:textId="77777777" w:rsidR="0043683D" w:rsidRPr="0043683D" w:rsidRDefault="004755CD" w:rsidP="00F43977">
      <w:pPr>
        <w:spacing w:after="100" w:afterAutospacing="1"/>
        <w:jc w:val="center"/>
        <w:rPr>
          <w:rStyle w:val="Hiperveza"/>
          <w:rFonts w:eastAsiaTheme="minorEastAsia"/>
          <w:color w:val="auto"/>
          <w:u w:val="none"/>
        </w:rPr>
      </w:pPr>
      <w:r>
        <w:rPr>
          <w:rFonts w:ascii="Arial" w:hAnsi="Arial" w:cs="Arial"/>
          <w:b/>
          <w:sz w:val="20"/>
          <w:szCs w:val="20"/>
        </w:rPr>
        <w:fldChar w:fldCharType="end"/>
      </w:r>
      <w:r w:rsidRPr="00287FF6">
        <w:rPr>
          <w:rFonts w:ascii="Arial" w:hAnsi="Arial" w:cs="Arial"/>
          <w:b/>
          <w:sz w:val="20"/>
          <w:szCs w:val="20"/>
        </w:rPr>
        <w:fldChar w:fldCharType="begin"/>
      </w:r>
      <w:r w:rsidR="00426797">
        <w:rPr>
          <w:rFonts w:ascii="Arial" w:hAnsi="Arial" w:cs="Arial"/>
          <w:b/>
          <w:sz w:val="20"/>
          <w:szCs w:val="20"/>
        </w:rPr>
        <w:instrText>HYPERLINK "C:\\Users\\ljpetanjek\\Documents\\Petanjek Ljiljana\\Rakovec\\polugodišnji 2018\\Polugodišnji izvještaj o izvršenju proračuna Grada Vrbovca za razdoblje 01.01.-30.06.2018. godine.xls" \l "'Rashodi prema funkcijskoj klasi'!A9"</w:instrText>
      </w:r>
      <w:r w:rsidRPr="00287FF6">
        <w:rPr>
          <w:rFonts w:ascii="Arial" w:hAnsi="Arial" w:cs="Arial"/>
          <w:b/>
          <w:sz w:val="20"/>
          <w:szCs w:val="20"/>
        </w:rPr>
        <w:fldChar w:fldCharType="separate"/>
      </w:r>
    </w:p>
    <w:p w14:paraId="407E05EE" w14:textId="77777777" w:rsidR="004974ED" w:rsidRDefault="004755CD" w:rsidP="004C488E">
      <w:pPr>
        <w:rPr>
          <w:rFonts w:ascii="Arial" w:hAnsi="Arial" w:cs="Arial"/>
          <w:b/>
          <w:sz w:val="20"/>
          <w:szCs w:val="20"/>
        </w:rPr>
      </w:pPr>
      <w:r w:rsidRPr="00287FF6">
        <w:rPr>
          <w:rFonts w:ascii="Arial" w:hAnsi="Arial" w:cs="Arial"/>
          <w:b/>
          <w:sz w:val="20"/>
          <w:szCs w:val="20"/>
        </w:rPr>
        <w:fldChar w:fldCharType="end"/>
      </w:r>
    </w:p>
    <w:p w14:paraId="3DB65261" w14:textId="77777777" w:rsidR="004974ED" w:rsidRPr="00182F8D" w:rsidRDefault="004974ED" w:rsidP="00FA5410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168321B1" w14:textId="77777777" w:rsidR="0043683D" w:rsidRDefault="0043683D" w:rsidP="00F43977">
      <w:pPr>
        <w:pStyle w:val="Odlomakpopisa"/>
        <w:spacing w:after="100" w:afterAutospacing="1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FB03D98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737D632" w14:textId="77777777" w:rsidR="0043683D" w:rsidRDefault="0043683D" w:rsidP="00615C39">
      <w:pPr>
        <w:pStyle w:val="Odlomakpopisa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64211E2B" w14:textId="77777777" w:rsidR="00566E70" w:rsidRDefault="00566E70" w:rsidP="00743BC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66E70">
        <w:rPr>
          <w:rFonts w:ascii="Arial" w:hAnsi="Arial" w:cs="Arial"/>
          <w:b/>
          <w:sz w:val="24"/>
          <w:szCs w:val="24"/>
          <w:u w:val="single"/>
        </w:rPr>
        <w:t>IZVJEŠTAJ O ZADUŽIVANJU I DANIM JAMSTVIMA</w:t>
      </w:r>
    </w:p>
    <w:p w14:paraId="658F47F0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44C7A6BE" w14:textId="77777777" w:rsidR="004C488E" w:rsidRDefault="004C488E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A5497B9" w14:textId="77777777" w:rsidR="00566E70" w:rsidRDefault="00566E70" w:rsidP="004C488E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566E70">
        <w:rPr>
          <w:rFonts w:ascii="Arial" w:hAnsi="Arial" w:cs="Arial"/>
          <w:sz w:val="20"/>
          <w:szCs w:val="20"/>
        </w:rPr>
        <w:t xml:space="preserve">Tijekom </w:t>
      </w:r>
      <w:r w:rsidR="00287FF6">
        <w:rPr>
          <w:rFonts w:ascii="Arial" w:hAnsi="Arial" w:cs="Arial"/>
          <w:sz w:val="20"/>
          <w:szCs w:val="20"/>
        </w:rPr>
        <w:t>izvještajnog razdoblja, Općina nije izdala</w:t>
      </w:r>
      <w:r w:rsidR="004C488E">
        <w:rPr>
          <w:rFonts w:ascii="Arial" w:hAnsi="Arial" w:cs="Arial"/>
          <w:sz w:val="20"/>
          <w:szCs w:val="20"/>
        </w:rPr>
        <w:t xml:space="preserve"> jamstva po kreditima niti se zaduživala.</w:t>
      </w:r>
    </w:p>
    <w:p w14:paraId="5A4D5FBC" w14:textId="77777777" w:rsidR="00566E70" w:rsidRDefault="00566E70" w:rsidP="0043683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5E8CBB" w14:textId="77777777" w:rsidR="00566E70" w:rsidRPr="004C488E" w:rsidRDefault="00566E70" w:rsidP="00743BCD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749CF2D" w14:textId="77777777" w:rsidR="00446B90" w:rsidRDefault="00446B90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9DEB1B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514B17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7BA9ADB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CD393CF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BDA3448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D147DF5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630E4A4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CC029BE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30E2069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FFE3370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6081A9E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FF1EB74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EE282A1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BA2AE2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0C1C7B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AD889A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E5E67C3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6BFB2A8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35929A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45E0EF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8D2F323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FC66D0A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A5204FA" w14:textId="77777777" w:rsidR="004974ED" w:rsidRDefault="004974ED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795DDB0" w14:textId="77777777" w:rsidR="004C59E5" w:rsidRDefault="004C59E5" w:rsidP="00743BC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666DDF" w14:textId="77777777" w:rsidR="004C59E5" w:rsidRPr="004C59E5" w:rsidRDefault="004C59E5" w:rsidP="004C59E5">
      <w:pPr>
        <w:tabs>
          <w:tab w:val="left" w:pos="720"/>
        </w:tabs>
        <w:suppressAutoHyphens/>
        <w:spacing w:after="0" w:line="240" w:lineRule="auto"/>
        <w:ind w:left="1428"/>
        <w:jc w:val="center"/>
        <w:rPr>
          <w:rFonts w:ascii="Arial" w:eastAsia="Calibri" w:hAnsi="Arial" w:cs="Arial"/>
          <w:b/>
          <w:u w:val="single"/>
        </w:rPr>
      </w:pPr>
      <w:r w:rsidRPr="004C59E5">
        <w:rPr>
          <w:rFonts w:ascii="Arial" w:eastAsia="Calibri" w:hAnsi="Arial" w:cs="Arial"/>
          <w:b/>
          <w:u w:val="single"/>
        </w:rPr>
        <w:t>IZVJEŠTAJ O KORIŠTENJU PRORAČUNSKE ZALIHE</w:t>
      </w:r>
    </w:p>
    <w:p w14:paraId="5391E20C" w14:textId="77777777" w:rsidR="004C59E5" w:rsidRDefault="004C59E5" w:rsidP="004C59E5">
      <w:pPr>
        <w:spacing w:after="0" w:line="240" w:lineRule="auto"/>
        <w:ind w:left="1428"/>
        <w:jc w:val="both"/>
        <w:rPr>
          <w:rFonts w:ascii="Arial" w:eastAsia="Calibri" w:hAnsi="Arial" w:cs="Arial"/>
          <w:b/>
        </w:rPr>
      </w:pPr>
    </w:p>
    <w:p w14:paraId="1E99BEB4" w14:textId="77777777" w:rsidR="004C59E5" w:rsidRDefault="004C59E5" w:rsidP="004C59E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4C59E5">
        <w:rPr>
          <w:rFonts w:ascii="Arial" w:eastAsia="Calibri" w:hAnsi="Arial" w:cs="Arial"/>
          <w:sz w:val="20"/>
          <w:szCs w:val="20"/>
        </w:rPr>
        <w:t>Proračunska zaliha u</w:t>
      </w:r>
      <w:r w:rsidR="008E5C2B">
        <w:rPr>
          <w:rFonts w:ascii="Arial" w:hAnsi="Arial" w:cs="Arial"/>
          <w:sz w:val="20"/>
          <w:szCs w:val="20"/>
        </w:rPr>
        <w:t xml:space="preserve"> Proračunu Općine Rakove</w:t>
      </w:r>
      <w:r w:rsidR="00287FF6">
        <w:rPr>
          <w:rFonts w:ascii="Arial" w:hAnsi="Arial" w:cs="Arial"/>
          <w:sz w:val="20"/>
          <w:szCs w:val="20"/>
        </w:rPr>
        <w:t>c</w:t>
      </w:r>
      <w:r w:rsidR="00BC76B7">
        <w:rPr>
          <w:rFonts w:ascii="Arial" w:hAnsi="Arial" w:cs="Arial"/>
          <w:sz w:val="20"/>
          <w:szCs w:val="20"/>
        </w:rPr>
        <w:t xml:space="preserve"> za 202</w:t>
      </w:r>
      <w:r w:rsidR="004C488E">
        <w:rPr>
          <w:rFonts w:ascii="Arial" w:hAnsi="Arial" w:cs="Arial"/>
          <w:sz w:val="20"/>
          <w:szCs w:val="20"/>
        </w:rPr>
        <w:t>2</w:t>
      </w:r>
      <w:r w:rsidRPr="004C59E5">
        <w:rPr>
          <w:rFonts w:ascii="Arial" w:eastAsia="Calibri" w:hAnsi="Arial" w:cs="Arial"/>
          <w:sz w:val="20"/>
          <w:szCs w:val="20"/>
        </w:rPr>
        <w:t>. go</w:t>
      </w:r>
      <w:r w:rsidR="00287FF6">
        <w:rPr>
          <w:rFonts w:ascii="Arial" w:hAnsi="Arial" w:cs="Arial"/>
          <w:sz w:val="20"/>
          <w:szCs w:val="20"/>
        </w:rPr>
        <w:t xml:space="preserve">dinu planirana je u iznosu od </w:t>
      </w:r>
      <w:r w:rsidR="0010373A">
        <w:rPr>
          <w:rFonts w:ascii="Arial" w:hAnsi="Arial" w:cs="Arial"/>
          <w:sz w:val="20"/>
          <w:szCs w:val="20"/>
        </w:rPr>
        <w:t>20</w:t>
      </w:r>
      <w:r w:rsidRPr="004C59E5">
        <w:rPr>
          <w:rFonts w:ascii="Arial" w:eastAsia="Calibri" w:hAnsi="Arial" w:cs="Arial"/>
          <w:sz w:val="20"/>
          <w:szCs w:val="20"/>
        </w:rPr>
        <w:t>.0</w:t>
      </w:r>
      <w:r w:rsidR="00287FF6">
        <w:rPr>
          <w:rFonts w:ascii="Arial" w:eastAsia="Calibri" w:hAnsi="Arial" w:cs="Arial"/>
          <w:sz w:val="20"/>
          <w:szCs w:val="20"/>
        </w:rPr>
        <w:t>0</w:t>
      </w:r>
      <w:r w:rsidRPr="004C59E5">
        <w:rPr>
          <w:rFonts w:ascii="Arial" w:eastAsia="Calibri" w:hAnsi="Arial" w:cs="Arial"/>
          <w:sz w:val="20"/>
          <w:szCs w:val="20"/>
        </w:rPr>
        <w:t xml:space="preserve">0,00 Kn. U Izvještajnom razdoblju </w:t>
      </w:r>
      <w:r w:rsidR="00287FF6">
        <w:rPr>
          <w:rFonts w:ascii="Arial" w:eastAsia="Calibri" w:hAnsi="Arial" w:cs="Arial"/>
          <w:sz w:val="20"/>
          <w:szCs w:val="20"/>
        </w:rPr>
        <w:t>Općina nije koristila sredstva proračunske zalihe.</w:t>
      </w:r>
    </w:p>
    <w:p w14:paraId="0B35B8CA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6FED61B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968908B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B7DE9F4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8851E18" w14:textId="77777777" w:rsidR="00FA5410" w:rsidRDefault="00FA541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5E03A22" w14:textId="77777777" w:rsidR="00FA5410" w:rsidRDefault="00FA5410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6232C21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E60B88A" w14:textId="77777777" w:rsidR="00B23D59" w:rsidRDefault="00B23D59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F947C11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E6894C8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D20991E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69EF349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AE7F3D6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5F823B0C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2202130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45A60282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0CBB076D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E189E09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1173BD61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034DA54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6A882D0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9AF252E" w14:textId="77777777" w:rsidR="00FE5CDE" w:rsidRDefault="00FE5CDE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3F32115B" w14:textId="77777777" w:rsidR="00BC76B7" w:rsidRDefault="00BC76B7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7ED09A02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23B149A5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  <w:r w:rsidRPr="004C59E5">
        <w:rPr>
          <w:rFonts w:ascii="Arial" w:hAnsi="Arial" w:cs="Arial"/>
          <w:b/>
          <w:sz w:val="24"/>
          <w:szCs w:val="24"/>
        </w:rPr>
        <w:t>II. POSEBNI DIO</w:t>
      </w:r>
    </w:p>
    <w:p w14:paraId="63630FCA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 w14:paraId="6A6191D8" w14:textId="77777777" w:rsidR="004C59E5" w:rsidRDefault="004C59E5" w:rsidP="004C59E5">
      <w:pPr>
        <w:spacing w:after="0" w:line="240" w:lineRule="auto"/>
        <w:ind w:firstLine="708"/>
        <w:jc w:val="center"/>
        <w:rPr>
          <w:rFonts w:ascii="Arial" w:hAnsi="Arial" w:cs="Arial"/>
          <w:b/>
          <w:sz w:val="20"/>
          <w:szCs w:val="20"/>
        </w:rPr>
      </w:pPr>
      <w:r w:rsidRPr="004C59E5">
        <w:rPr>
          <w:rFonts w:ascii="Arial" w:hAnsi="Arial" w:cs="Arial"/>
          <w:b/>
          <w:sz w:val="20"/>
          <w:szCs w:val="20"/>
        </w:rPr>
        <w:t xml:space="preserve">Članak 3. </w:t>
      </w:r>
    </w:p>
    <w:p w14:paraId="3C250707" w14:textId="77777777" w:rsidR="004C59E5" w:rsidRDefault="004C59E5" w:rsidP="004C59E5">
      <w:pPr>
        <w:spacing w:after="0" w:line="240" w:lineRule="auto"/>
        <w:ind w:firstLine="708"/>
        <w:rPr>
          <w:rFonts w:ascii="Arial" w:hAnsi="Arial" w:cs="Arial"/>
          <w:b/>
          <w:sz w:val="20"/>
          <w:szCs w:val="20"/>
        </w:rPr>
      </w:pPr>
    </w:p>
    <w:p w14:paraId="738B5F2C" w14:textId="77777777" w:rsidR="00031B08" w:rsidRDefault="004C59E5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 posebnom dijelu izvršenja proračuna prikazani su rashodi poslovanja i rashodi za nabavu nefinancijske imovine, te izdaci za financijsku imovinu i otplatu zajmova po organizacijskoj, programskoj i ekonomskoj klasifikaciji, te izvorima financiranja. </w:t>
      </w:r>
    </w:p>
    <w:p w14:paraId="44CF0DB3" w14:textId="77777777" w:rsidR="00031B08" w:rsidRDefault="00031B08" w:rsidP="00031B08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 polugodišnjem izvještaju o izvršenju proračuna posebni dio sadrži:</w:t>
      </w:r>
    </w:p>
    <w:p w14:paraId="564D6976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organizacijskoj klasifikaciji</w:t>
      </w:r>
    </w:p>
    <w:p w14:paraId="72D3C11C" w14:textId="77777777" w:rsidR="00031B08" w:rsidRDefault="00031B08" w:rsidP="00031B08">
      <w:pPr>
        <w:pStyle w:val="Odlomakpopisa"/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Izvršenje po programskoj klasifikaciji</w:t>
      </w:r>
    </w:p>
    <w:p w14:paraId="40A448EE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8EB2BE" w14:textId="77777777" w:rsidR="00031B08" w:rsidRDefault="00031B08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031B08">
        <w:rPr>
          <w:rFonts w:ascii="Arial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hAnsi="Arial" w:cs="Arial"/>
          <w:b/>
          <w:sz w:val="20"/>
          <w:szCs w:val="20"/>
        </w:rPr>
        <w:t>Općine Rakove</w:t>
      </w:r>
      <w:r w:rsidR="00287FF6">
        <w:rPr>
          <w:rFonts w:ascii="Arial" w:hAnsi="Arial" w:cs="Arial"/>
          <w:b/>
          <w:sz w:val="20"/>
          <w:szCs w:val="20"/>
        </w:rPr>
        <w:t>c</w:t>
      </w:r>
      <w:r w:rsidR="00BC76B7">
        <w:rPr>
          <w:rFonts w:ascii="Arial" w:hAnsi="Arial" w:cs="Arial"/>
          <w:b/>
          <w:sz w:val="20"/>
          <w:szCs w:val="20"/>
        </w:rPr>
        <w:t xml:space="preserve"> za razdoblje 01.01.-30.06.202</w:t>
      </w:r>
      <w:r w:rsidR="004C488E">
        <w:rPr>
          <w:rFonts w:ascii="Arial" w:hAnsi="Arial" w:cs="Arial"/>
          <w:b/>
          <w:sz w:val="20"/>
          <w:szCs w:val="20"/>
        </w:rPr>
        <w:t>2</w:t>
      </w:r>
      <w:r w:rsidRPr="00031B08">
        <w:rPr>
          <w:rFonts w:ascii="Arial" w:hAnsi="Arial" w:cs="Arial"/>
          <w:b/>
          <w:sz w:val="20"/>
          <w:szCs w:val="20"/>
        </w:rPr>
        <w:t>. po organizacijskoj klasifikaciji</w:t>
      </w:r>
    </w:p>
    <w:p w14:paraId="726C0C85" w14:textId="77777777" w:rsidR="008E5C2B" w:rsidRDefault="008E5C2B" w:rsidP="00031B08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362940EE" w14:textId="77777777" w:rsidR="00BC76B7" w:rsidRDefault="004755CD" w:rsidP="00031B08">
      <w:pPr>
        <w:spacing w:after="0" w:line="240" w:lineRule="auto"/>
        <w:jc w:val="both"/>
      </w:pPr>
      <w:r>
        <w:fldChar w:fldCharType="begin"/>
      </w:r>
      <w:r w:rsidR="00BC76B7">
        <w:instrText xml:space="preserve"> LINK </w:instrText>
      </w:r>
      <w:r w:rsidR="004A5582">
        <w:instrText xml:space="preserve">Excel.Sheet.8 "C:\\Users\\ljpetanjek\\Documents\\Petanjek Ljiljana\\Rakovec\\polugodišnji 2020\\Ispis izvršenja proračuna.xls" "Izvršenje po organizacijskoj kl!R9C1:R16C21" </w:instrText>
      </w:r>
      <w:r w:rsidR="00BC76B7">
        <w:instrText xml:space="preserve">\a \f 4 \h </w:instrText>
      </w:r>
      <w:r>
        <w:fldChar w:fldCharType="separate"/>
      </w:r>
    </w:p>
    <w:p w14:paraId="67ACB29D" w14:textId="77777777" w:rsidR="004C488E" w:rsidRDefault="004C488E" w:rsidP="00031B08">
      <w:pPr>
        <w:spacing w:after="0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Ljiljana\\Rakovec\\polugodišnji 2022\\realizacija.xls" "Izvršenje po organizacijskoj kl!R9C1:R16C21" \a \f 4 \h </w:instrText>
      </w:r>
      <w:r>
        <w:fldChar w:fldCharType="separate"/>
      </w:r>
    </w:p>
    <w:tbl>
      <w:tblPr>
        <w:tblW w:w="12860" w:type="dxa"/>
        <w:tblInd w:w="93" w:type="dxa"/>
        <w:tblLook w:val="04A0" w:firstRow="1" w:lastRow="0" w:firstColumn="1" w:lastColumn="0" w:noHBand="0" w:noVBand="1"/>
      </w:tblPr>
      <w:tblGrid>
        <w:gridCol w:w="1642"/>
        <w:gridCol w:w="1318"/>
        <w:gridCol w:w="4140"/>
        <w:gridCol w:w="1920"/>
        <w:gridCol w:w="1920"/>
        <w:gridCol w:w="1920"/>
      </w:tblGrid>
      <w:tr w:rsidR="004C488E" w:rsidRPr="004C488E" w14:paraId="0C109F51" w14:textId="77777777" w:rsidTr="004C488E">
        <w:trPr>
          <w:trHeight w:val="25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74D2E2A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RGP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6F0E823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3064941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335017B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3868E5E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4C488E" w:rsidRPr="004C488E" w14:paraId="488AA511" w14:textId="77777777" w:rsidTr="004C488E">
        <w:trPr>
          <w:trHeight w:val="25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4BCA0F1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3773870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FBCCFF8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983282C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7A8F9FA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4C488E" w:rsidRPr="004C488E" w14:paraId="3A842290" w14:textId="77777777" w:rsidTr="004C488E">
        <w:trPr>
          <w:trHeight w:val="255"/>
        </w:trPr>
        <w:tc>
          <w:tcPr>
            <w:tcW w:w="2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09EB4E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328952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6EDD7B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11.883.267,59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4D78B7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1.436.773,46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B175E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12,09%</w:t>
            </w:r>
          </w:p>
        </w:tc>
      </w:tr>
      <w:tr w:rsidR="004C488E" w:rsidRPr="004C488E" w14:paraId="58E95826" w14:textId="77777777" w:rsidTr="004C488E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7A2EB5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CFE31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EC3BD6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PREDSTAVNIČKA I IZVRŠNA TIJELA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6458A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559.047,00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4E152B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195.877,39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32EE3E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35,04%</w:t>
            </w:r>
          </w:p>
        </w:tc>
      </w:tr>
      <w:tr w:rsidR="004C488E" w:rsidRPr="004C488E" w14:paraId="76538A49" w14:textId="77777777" w:rsidTr="004C488E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AE79E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2A8D4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51FEBDD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IZVRŠNO TIJELO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4C54D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444.025,00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103CE4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137.721,92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B1316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31,02%</w:t>
            </w:r>
          </w:p>
        </w:tc>
      </w:tr>
      <w:tr w:rsidR="004C488E" w:rsidRPr="004C488E" w14:paraId="6FC7F79D" w14:textId="77777777" w:rsidTr="004C488E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7DED058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8FA2BB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00110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06BE85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OPĆINSKO VIJEĆE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6BC47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007AF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58.155,47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1F359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50,56%</w:t>
            </w:r>
          </w:p>
        </w:tc>
      </w:tr>
      <w:tr w:rsidR="004C488E" w:rsidRPr="004C488E" w14:paraId="568D363D" w14:textId="77777777" w:rsidTr="004C488E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6573377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Razdjel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1023197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D947FD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34F80E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11.324.220,59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B3EF69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1.240.896,07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80"/>
            <w:noWrap/>
            <w:vAlign w:val="bottom"/>
            <w:hideMark/>
          </w:tcPr>
          <w:p w14:paraId="2987B7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10,96%</w:t>
            </w:r>
          </w:p>
        </w:tc>
      </w:tr>
      <w:tr w:rsidR="004C488E" w:rsidRPr="004C488E" w14:paraId="50D76E2B" w14:textId="77777777" w:rsidTr="004C488E">
        <w:trPr>
          <w:trHeight w:val="255"/>
        </w:trPr>
        <w:tc>
          <w:tcPr>
            <w:tcW w:w="1642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026699E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Glava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352B014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00205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DDD73F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JEDINSTVENI UPRAVNI ODJEL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3B598E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11.324.220,59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28B894A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1.240.896,07</w:t>
            </w: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000000" w:fill="0000FF"/>
            <w:noWrap/>
            <w:vAlign w:val="bottom"/>
            <w:hideMark/>
          </w:tcPr>
          <w:p w14:paraId="4C2C0C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10,96%</w:t>
            </w:r>
          </w:p>
        </w:tc>
      </w:tr>
    </w:tbl>
    <w:p w14:paraId="73AA55D6" w14:textId="77777777" w:rsidR="00A37669" w:rsidRDefault="004C488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</w:rPr>
        <w:fldChar w:fldCharType="end"/>
      </w:r>
      <w:r w:rsidR="004755CD">
        <w:rPr>
          <w:rFonts w:ascii="Arial" w:eastAsia="Calibri" w:hAnsi="Arial" w:cs="Arial"/>
          <w:b/>
          <w:sz w:val="20"/>
          <w:szCs w:val="20"/>
        </w:rPr>
        <w:fldChar w:fldCharType="end"/>
      </w:r>
    </w:p>
    <w:p w14:paraId="68ABFA5C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8B092EF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901A9CD" w14:textId="77777777" w:rsidR="00A37669" w:rsidRDefault="00A37669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FDBE22E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6180EE34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A3F2585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8F36FB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83D28F4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1D58F674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78F3837F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108AAA8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487AAE6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53B4186A" w14:textId="77777777" w:rsidR="00FE5CDE" w:rsidRDefault="00FE5CDE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F1972B3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4E520ED9" w14:textId="77777777" w:rsidR="00632282" w:rsidRDefault="00632282" w:rsidP="00031B08">
      <w:pPr>
        <w:spacing w:after="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3D108229" w14:textId="77777777" w:rsidR="00632282" w:rsidRPr="00A37669" w:rsidRDefault="00031B08" w:rsidP="00FE5CD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632282">
        <w:rPr>
          <w:rFonts w:ascii="Arial" w:eastAsia="Calibri" w:hAnsi="Arial" w:cs="Arial"/>
          <w:b/>
          <w:sz w:val="20"/>
          <w:szCs w:val="20"/>
        </w:rPr>
        <w:t xml:space="preserve">Izvršenje posebnog dijela proračuna </w:t>
      </w:r>
      <w:r w:rsidR="008E5C2B">
        <w:rPr>
          <w:rFonts w:ascii="Arial" w:eastAsia="Calibri" w:hAnsi="Arial" w:cs="Arial"/>
          <w:b/>
          <w:sz w:val="20"/>
          <w:szCs w:val="20"/>
        </w:rPr>
        <w:t>Općine Rakove</w:t>
      </w:r>
      <w:r w:rsidR="00287FF6">
        <w:rPr>
          <w:rFonts w:ascii="Arial" w:eastAsia="Calibri" w:hAnsi="Arial" w:cs="Arial"/>
          <w:b/>
          <w:sz w:val="20"/>
          <w:szCs w:val="20"/>
        </w:rPr>
        <w:t>c</w:t>
      </w:r>
      <w:r w:rsidR="00BC76B7">
        <w:rPr>
          <w:rFonts w:ascii="Arial" w:eastAsia="Calibri" w:hAnsi="Arial" w:cs="Arial"/>
          <w:b/>
          <w:sz w:val="20"/>
          <w:szCs w:val="20"/>
        </w:rPr>
        <w:t xml:space="preserve"> za razdoblje 01.01.-30.06.202</w:t>
      </w:r>
      <w:r w:rsidR="004C488E">
        <w:rPr>
          <w:rFonts w:ascii="Arial" w:eastAsia="Calibri" w:hAnsi="Arial" w:cs="Arial"/>
          <w:b/>
          <w:sz w:val="20"/>
          <w:szCs w:val="20"/>
        </w:rPr>
        <w:t>2</w:t>
      </w:r>
      <w:r w:rsidRPr="00632282">
        <w:rPr>
          <w:rFonts w:ascii="Arial" w:eastAsia="Calibri" w:hAnsi="Arial" w:cs="Arial"/>
          <w:b/>
          <w:sz w:val="20"/>
          <w:szCs w:val="20"/>
        </w:rPr>
        <w:t>. prema programskoj klasifikaciji</w:t>
      </w:r>
    </w:p>
    <w:p w14:paraId="3D5E24E1" w14:textId="77777777" w:rsidR="00BC76B7" w:rsidRDefault="00BC76B7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5FB9983D" w14:textId="77777777" w:rsidR="004C488E" w:rsidRDefault="004C488E" w:rsidP="00F35481">
      <w:pPr>
        <w:spacing w:after="100" w:afterAutospacing="1" w:line="240" w:lineRule="auto"/>
        <w:jc w:val="both"/>
      </w:pPr>
      <w:r>
        <w:fldChar w:fldCharType="begin"/>
      </w:r>
      <w:r>
        <w:instrText xml:space="preserve"> LINK Excel.Sheet.8 "C:\\Users\\ljpetanjek\\Documents\\Petanjek Ljiljana\\Rakovec\\polugodišnji 2022\\realizacija.xls" "Izvršenje po programskoj klasif!R9C1:R649C16" \a \f 4 \h </w:instrText>
      </w:r>
      <w:r>
        <w:fldChar w:fldCharType="separate"/>
      </w:r>
    </w:p>
    <w:tbl>
      <w:tblPr>
        <w:tblW w:w="14034" w:type="dxa"/>
        <w:tblInd w:w="93" w:type="dxa"/>
        <w:tblLook w:val="04A0" w:firstRow="1" w:lastRow="0" w:firstColumn="1" w:lastColumn="0" w:noHBand="0" w:noVBand="1"/>
      </w:tblPr>
      <w:tblGrid>
        <w:gridCol w:w="270"/>
        <w:gridCol w:w="1798"/>
        <w:gridCol w:w="7643"/>
        <w:gridCol w:w="1541"/>
        <w:gridCol w:w="1541"/>
        <w:gridCol w:w="1334"/>
      </w:tblGrid>
      <w:tr w:rsidR="004C488E" w:rsidRPr="004C488E" w14:paraId="403F286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E12477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E4C318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Organizacijska klasifikacija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C155379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93028B7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796D391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C488E" w:rsidRPr="004C488E" w14:paraId="5443B0D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51FE09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9C3416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2B0A178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D2F7A5E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1765911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</w:tr>
      <w:tr w:rsidR="004C488E" w:rsidRPr="004C488E" w14:paraId="5E274D1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3E36B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06A815E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Projekt/Aktivnost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795C6719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VRSTA RASHODA I IZDATAKA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8EC2EC7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Izvorni plan 2022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47CB7C82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Izvršenje 2022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64745680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Indeks 2/1</w:t>
            </w:r>
          </w:p>
        </w:tc>
      </w:tr>
      <w:tr w:rsidR="004C488E" w:rsidRPr="004C488E" w14:paraId="39757D21" w14:textId="77777777" w:rsidTr="004C488E">
        <w:trPr>
          <w:trHeight w:val="255"/>
        </w:trPr>
        <w:tc>
          <w:tcPr>
            <w:tcW w:w="94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24C4FDA4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4433C58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126EC58D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69696"/>
            <w:noWrap/>
            <w:vAlign w:val="bottom"/>
            <w:hideMark/>
          </w:tcPr>
          <w:p w14:paraId="3E9D73EF" w14:textId="77777777" w:rsidR="004C488E" w:rsidRPr="004C488E" w:rsidRDefault="004C488E" w:rsidP="004C488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</w:t>
            </w:r>
          </w:p>
        </w:tc>
      </w:tr>
      <w:tr w:rsidR="004C488E" w:rsidRPr="004C488E" w14:paraId="4FF6B9E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6B4E24A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2FE096A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UKUPNO RASHODI I IZDATCI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5FF331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11.883.267,59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3A57F7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1.436.773,46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noWrap/>
            <w:vAlign w:val="bottom"/>
            <w:hideMark/>
          </w:tcPr>
          <w:p w14:paraId="5BC5D7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FFFFFF"/>
                <w:sz w:val="20"/>
                <w:szCs w:val="20"/>
                <w:lang w:eastAsia="hr-HR"/>
              </w:rPr>
              <w:t>12,09%</w:t>
            </w:r>
          </w:p>
        </w:tc>
      </w:tr>
      <w:tr w:rsidR="004C488E" w:rsidRPr="004C488E" w14:paraId="0C93EE7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45FE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33A8D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001 PREDSTAVNIČKA I IZVRŠNA TIJELA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84879B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559.047,00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F72D3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195.877,39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322E41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35,04%</w:t>
            </w:r>
          </w:p>
        </w:tc>
      </w:tr>
      <w:tr w:rsidR="004C488E" w:rsidRPr="004C488E" w14:paraId="07CF56F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230FF7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CC61C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00105 IZVRŠNO TIJELO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6735B1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444.025,00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1DF440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137.721,92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3D4129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31,02%</w:t>
            </w:r>
          </w:p>
        </w:tc>
      </w:tr>
      <w:tr w:rsidR="004C488E" w:rsidRPr="004C488E" w14:paraId="625114C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7493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D1CCB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7E96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444.025,00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26C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137.721,92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F112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31,02%</w:t>
            </w:r>
          </w:p>
        </w:tc>
      </w:tr>
      <w:tr w:rsidR="004C488E" w:rsidRPr="004C488E" w14:paraId="104923E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9767F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B6B3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D98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444.025,00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69707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137.721,92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0D3F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31,02%</w:t>
            </w:r>
          </w:p>
        </w:tc>
      </w:tr>
      <w:tr w:rsidR="004C488E" w:rsidRPr="004C488E" w14:paraId="10AE989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2528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55763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A5D08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424.025,00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3DF17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132.721,92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4FF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31,30%</w:t>
            </w:r>
          </w:p>
        </w:tc>
      </w:tr>
      <w:tr w:rsidR="004C488E" w:rsidRPr="004C488E" w14:paraId="4FC3CED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20335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5D843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5168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D30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5A0B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25,00%</w:t>
            </w:r>
          </w:p>
        </w:tc>
      </w:tr>
      <w:tr w:rsidR="004C488E" w:rsidRPr="004C488E" w14:paraId="02F62BD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E3150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AB72B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5D561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BB6D6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444.025,00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7607D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137.721,92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B7BDB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31,02%</w:t>
            </w:r>
          </w:p>
        </w:tc>
      </w:tr>
      <w:tr w:rsidR="004C488E" w:rsidRPr="004C488E" w14:paraId="0DAE577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FD860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0C15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AC9CE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0D39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444.025,00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5BBC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137.721,92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C4FD51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31,02%</w:t>
            </w:r>
          </w:p>
        </w:tc>
      </w:tr>
      <w:tr w:rsidR="004C488E" w:rsidRPr="004C488E" w14:paraId="05DDA1F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5EBC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7D403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545A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načelnika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F44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291.325,00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8D51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120.859,42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6F7B6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41,49%</w:t>
            </w:r>
          </w:p>
        </w:tc>
      </w:tr>
      <w:tr w:rsidR="004C488E" w:rsidRPr="004C488E" w14:paraId="4D1F34C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9A62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6B0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73BB4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291.325,00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561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120.859,42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DA2DE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41,49%</w:t>
            </w:r>
          </w:p>
        </w:tc>
      </w:tr>
      <w:tr w:rsidR="004C488E" w:rsidRPr="004C488E" w14:paraId="11B4011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7C16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038A4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D657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291.325,00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8986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120.859,42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A7C6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41,49%</w:t>
            </w:r>
          </w:p>
        </w:tc>
      </w:tr>
      <w:tr w:rsidR="004C488E" w:rsidRPr="004C488E" w14:paraId="6FC31DD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9CE1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84AEF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39D6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291.325,00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F388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120.859,42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CFA39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41,49%</w:t>
            </w:r>
          </w:p>
        </w:tc>
      </w:tr>
      <w:tr w:rsidR="004C488E" w:rsidRPr="004C488E" w14:paraId="0C6A38A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D6A7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B616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83E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18D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CD8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101.091,36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DE9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49,31%</w:t>
            </w:r>
          </w:p>
        </w:tc>
      </w:tr>
      <w:tr w:rsidR="004C488E" w:rsidRPr="004C488E" w14:paraId="012F7BF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B666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48F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30F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6D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C8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101.091,36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2E7B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4B8D84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4A16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1D0D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6230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9E3C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33.825,00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6A9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16.680,06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E5A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49,31%</w:t>
            </w:r>
          </w:p>
        </w:tc>
      </w:tr>
      <w:tr w:rsidR="004C488E" w:rsidRPr="004C488E" w14:paraId="1956983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D5C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D215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5321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091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C458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16.680,06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3274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8AD128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A9CD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FF80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A7A5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4EB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52.500,00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DCE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3.088,00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BE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5,88%</w:t>
            </w:r>
          </w:p>
        </w:tc>
      </w:tr>
      <w:tr w:rsidR="004C488E" w:rsidRPr="004C488E" w14:paraId="41534CA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CECA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CF8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80D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0187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343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1.068,00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84D1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EBEFDA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25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EEEE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077C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FCEE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25E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B85F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494B0B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55D2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3CC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8A00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Stručno usavršavanje zaposlenika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B6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380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59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B07B1E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B3BD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349C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2F4C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5055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B3B1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2.020,00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6C2B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F0E6CC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40CE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347E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5B415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Proračunska rezerva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766B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5BB9A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EEAA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DE8D9E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70B8B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BC9F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079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588D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7F839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7ECFF5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FC51C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DA17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3C1D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F148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8964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6460D6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C718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6C992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CDE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F83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A0F7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A3CA92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DFEB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09B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B965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Izvanredni rashodi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352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DFEB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203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983864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14CA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576B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3851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7DCC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Nepredviđeni rashodi do visine proračunske pričuve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D0AF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95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CCF9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FFECF1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2354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260B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C6609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Sredstva javnog priopćavanja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F738B1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EAAF6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8.937,50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C6FDA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25,54%</w:t>
            </w:r>
          </w:p>
        </w:tc>
      </w:tr>
      <w:tr w:rsidR="004C488E" w:rsidRPr="004C488E" w14:paraId="221E1B0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B2E6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10BE3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5F6E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320D1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8.937,50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2C3C9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25,54%</w:t>
            </w:r>
          </w:p>
        </w:tc>
      </w:tr>
      <w:tr w:rsidR="004C488E" w:rsidRPr="004C488E" w14:paraId="6BA2D54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03DD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0B6C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08BC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7FB7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8.937,50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436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25,54%</w:t>
            </w:r>
          </w:p>
        </w:tc>
      </w:tr>
      <w:tr w:rsidR="004C488E" w:rsidRPr="004C488E" w14:paraId="420466C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DEEB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1C78F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5A61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677BF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8.937,50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0AD7C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25,54%</w:t>
            </w:r>
          </w:p>
        </w:tc>
      </w:tr>
      <w:tr w:rsidR="004C488E" w:rsidRPr="004C488E" w14:paraId="36A1F67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79B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112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CA8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FAB1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2ED8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8.937,50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FA7B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25,54%</w:t>
            </w:r>
          </w:p>
        </w:tc>
      </w:tr>
      <w:tr w:rsidR="004C488E" w:rsidRPr="004C488E" w14:paraId="622C919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FF8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D1A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6A05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21CD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972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8.937,50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A4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FC8C45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D92ED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0E7824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E3E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Pokroviteljstva i sponzorstva udrugama i građanima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241E9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B95B9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C2FF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25,00%</w:t>
            </w:r>
          </w:p>
        </w:tc>
      </w:tr>
      <w:tr w:rsidR="004C488E" w:rsidRPr="004C488E" w14:paraId="2D70F1E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21EF0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DB450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39F4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1D45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CB38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25,00%</w:t>
            </w:r>
          </w:p>
        </w:tc>
      </w:tr>
      <w:tr w:rsidR="004C488E" w:rsidRPr="004C488E" w14:paraId="66571A7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FC0D6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9BA30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CB1A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5B60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62A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25,00%</w:t>
            </w:r>
          </w:p>
        </w:tc>
      </w:tr>
      <w:tr w:rsidR="004C488E" w:rsidRPr="004C488E" w14:paraId="7D88D0D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9E61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8AC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1.1.2 OSTALI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14F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1F3A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0972E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25,00%</w:t>
            </w:r>
          </w:p>
        </w:tc>
      </w:tr>
      <w:tr w:rsidR="004C488E" w:rsidRPr="004C488E" w14:paraId="48E8766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1B82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2926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31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2B63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4945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C01A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25,00%</w:t>
            </w:r>
          </w:p>
        </w:tc>
      </w:tr>
      <w:tr w:rsidR="004C488E" w:rsidRPr="004C488E" w14:paraId="1E7207B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233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C4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C9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C5C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4BC5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5F2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6D9587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E73D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CDA9D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A100008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A38B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Proslave, obilježavanja, manifestacije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5E65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B442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51CA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6,13%</w:t>
            </w:r>
          </w:p>
        </w:tc>
      </w:tr>
      <w:tr w:rsidR="004C488E" w:rsidRPr="004C488E" w14:paraId="06F0B57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24BE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D9F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012C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092B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E019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6,13%</w:t>
            </w:r>
          </w:p>
        </w:tc>
      </w:tr>
      <w:tr w:rsidR="004C488E" w:rsidRPr="004C488E" w14:paraId="3FE781F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F1A8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59ADF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74DA4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639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EF7D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6,13%</w:t>
            </w:r>
          </w:p>
        </w:tc>
      </w:tr>
      <w:tr w:rsidR="004C488E" w:rsidRPr="004C488E" w14:paraId="5571213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1F92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6F78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736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47.700,00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6789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1CD7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6,13%</w:t>
            </w:r>
          </w:p>
        </w:tc>
      </w:tr>
      <w:tr w:rsidR="004C488E" w:rsidRPr="004C488E" w14:paraId="2D2355E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3613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563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73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39D8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32.700,00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FA6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54CE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0EC9F3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2D2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3031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BB6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FD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4A0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0D1C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38FF1F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4548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63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A29B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E265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1DC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4691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4BEED1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2786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2FCC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894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755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9B1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E2FD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19,50%</w:t>
            </w:r>
          </w:p>
        </w:tc>
      </w:tr>
      <w:tr w:rsidR="004C488E" w:rsidRPr="004C488E" w14:paraId="44A9790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9F04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CA9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A5B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89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7A2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0A6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6770E0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5925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C94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83FD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523A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642C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2.925,00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D40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883C55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60F0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005B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B88E6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Elementarne i prirodne nepogode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3AB39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099DD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F887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98CC62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35D16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AF248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18124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82D89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BC9A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348A2D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9B74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9102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8DC7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B3F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9066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BA0FCC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B2B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4A0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F0AAA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CE8E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802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B81ED4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F4A1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AD92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92EC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71A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9F93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F7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D994BF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8E16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C557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3AF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D67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A11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8F5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E323CE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485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5B94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1BA0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B55E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A1A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A209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E5B6F3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6DB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DEF2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D326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042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29C7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59D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7F09AC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555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88AD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3C4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B42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BA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946D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03B2AD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F706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252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878C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DFB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BB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2AE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DA9C3E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8E7745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6604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00110 OPĆINSKO VIJEĆE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CFD0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258446E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58.155,47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EA1BB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50,56%</w:t>
            </w:r>
          </w:p>
        </w:tc>
      </w:tr>
      <w:tr w:rsidR="004C488E" w:rsidRPr="004C488E" w14:paraId="5627B40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E1A0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9BB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2CEA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E2B5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58.155,47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B27B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50,56%</w:t>
            </w:r>
          </w:p>
        </w:tc>
      </w:tr>
      <w:tr w:rsidR="004C488E" w:rsidRPr="004C488E" w14:paraId="7B8DE18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3373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E1C27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F5E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173A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58.155,47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DE88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50,56%</w:t>
            </w:r>
          </w:p>
        </w:tc>
      </w:tr>
      <w:tr w:rsidR="004C488E" w:rsidRPr="004C488E" w14:paraId="62303C1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2B0A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F7C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1FEE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044FD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58.155,47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77BA3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50,56%</w:t>
            </w:r>
          </w:p>
        </w:tc>
      </w:tr>
      <w:tr w:rsidR="004C488E" w:rsidRPr="004C488E" w14:paraId="06684B0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7DB28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436575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3C1289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3E81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F2F7A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58.155,47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14BB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50,56%</w:t>
            </w:r>
          </w:p>
        </w:tc>
      </w:tr>
      <w:tr w:rsidR="004C488E" w:rsidRPr="004C488E" w14:paraId="3474441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A13F98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B57A42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4141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72748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115.022,00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EDEF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58.155,47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036CD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50,56%</w:t>
            </w:r>
          </w:p>
        </w:tc>
      </w:tr>
      <w:tr w:rsidR="004C488E" w:rsidRPr="004C488E" w14:paraId="34DAE36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4C5C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0334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09FB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Političke stranke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04AE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9A35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2A0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40,91%</w:t>
            </w:r>
          </w:p>
        </w:tc>
      </w:tr>
      <w:tr w:rsidR="004C488E" w:rsidRPr="004C488E" w14:paraId="228188A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52454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3969E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F74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3670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9461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40,91%</w:t>
            </w:r>
          </w:p>
        </w:tc>
      </w:tr>
      <w:tr w:rsidR="004C488E" w:rsidRPr="004C488E" w14:paraId="314CE14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3B1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92DA0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253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11AC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D40D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40,91%</w:t>
            </w:r>
          </w:p>
        </w:tc>
      </w:tr>
      <w:tr w:rsidR="004C488E" w:rsidRPr="004C488E" w14:paraId="231210D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6A45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E972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D3B4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E282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7E0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40,91%</w:t>
            </w:r>
          </w:p>
        </w:tc>
      </w:tr>
      <w:tr w:rsidR="004C488E" w:rsidRPr="004C488E" w14:paraId="7465FAF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D5F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81A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CCD2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38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11.022,00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EC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92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40,91%</w:t>
            </w:r>
          </w:p>
        </w:tc>
      </w:tr>
      <w:tr w:rsidR="004C488E" w:rsidRPr="004C488E" w14:paraId="15C5F5A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A1EC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B05D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CE61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5104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D2AB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B67B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5DE515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6CCC6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EB28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6FF6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predstavničkog tijela - općinskog vijeća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47A5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A085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53.646,47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21203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51,58%</w:t>
            </w:r>
          </w:p>
        </w:tc>
      </w:tr>
      <w:tr w:rsidR="004C488E" w:rsidRPr="004C488E" w14:paraId="239D38B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39BF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E374B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1D2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EE69F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53.646,47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3B17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51,58%</w:t>
            </w:r>
          </w:p>
        </w:tc>
      </w:tr>
      <w:tr w:rsidR="004C488E" w:rsidRPr="004C488E" w14:paraId="452995A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5AD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37A6D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079AB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7EC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53.646,47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DADB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51,58%</w:t>
            </w:r>
          </w:p>
        </w:tc>
      </w:tr>
      <w:tr w:rsidR="004C488E" w:rsidRPr="004C488E" w14:paraId="56449A8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5EBE1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AE9E4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FB705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11DCA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53.646,47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4AAF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51,58%</w:t>
            </w:r>
          </w:p>
        </w:tc>
      </w:tr>
      <w:tr w:rsidR="004C488E" w:rsidRPr="004C488E" w14:paraId="577C5FD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A42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67C4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A852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2654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465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53.646,47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BAF9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51,58%</w:t>
            </w:r>
          </w:p>
        </w:tc>
      </w:tr>
      <w:tr w:rsidR="004C488E" w:rsidRPr="004C488E" w14:paraId="05738EC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4A9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0FC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9EE4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rad predstavničkih i izvršnih tijela, povjerenstava i slično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827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DCC4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44.227,62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1A7E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C0090D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43A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287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63D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Reprezentacija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CDF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0397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9.418,85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3F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69E8F1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CC167A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2B1C8C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RAZDJEL 002 JEDINSTVENI UPRAVNI ODJEL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96F8D9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11.324.220,59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79704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1.240.896,07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079DAA6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10,96%</w:t>
            </w:r>
          </w:p>
        </w:tc>
      </w:tr>
      <w:tr w:rsidR="004C488E" w:rsidRPr="004C488E" w14:paraId="1280C18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4BE4AAF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E7EB8D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GLAVA 00205 JEDINSTVENI UPRAVNI ODJEL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7E86E3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11.324.220,59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17E20B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1.240.896,07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9999FF"/>
            <w:noWrap/>
            <w:vAlign w:val="bottom"/>
            <w:hideMark/>
          </w:tcPr>
          <w:p w14:paraId="55D2C94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10,96%</w:t>
            </w:r>
          </w:p>
        </w:tc>
      </w:tr>
      <w:tr w:rsidR="004C488E" w:rsidRPr="004C488E" w14:paraId="3BAF2BB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8C060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CFC2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F32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4.247.720,59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2FF98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886.542,80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85237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20,87%</w:t>
            </w:r>
          </w:p>
        </w:tc>
      </w:tr>
      <w:tr w:rsidR="004C488E" w:rsidRPr="004C488E" w14:paraId="61F7B77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2D7D0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23269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BC0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4.247.720,59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230C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886.542,80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71E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20,87%</w:t>
            </w:r>
          </w:p>
        </w:tc>
      </w:tr>
      <w:tr w:rsidR="004C488E" w:rsidRPr="004C488E" w14:paraId="759AB9D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46060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2246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1BE9A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4.247.720,59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04C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886.542,80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DBA6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20,87%</w:t>
            </w:r>
          </w:p>
        </w:tc>
      </w:tr>
      <w:tr w:rsidR="004C488E" w:rsidRPr="004C488E" w14:paraId="29CFB83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9911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9F89D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7845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C759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89C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36C4F3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A01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198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F848C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0CC5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F9C7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51121D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7E81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0996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991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CC0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54536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295608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4BF32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BBBB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177D7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345B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9D821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25,87%</w:t>
            </w:r>
          </w:p>
        </w:tc>
      </w:tr>
      <w:tr w:rsidR="004C488E" w:rsidRPr="004C488E" w14:paraId="7B8CE51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A544F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429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9D96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289.000,00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77CC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A7EB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25,87%</w:t>
            </w:r>
          </w:p>
        </w:tc>
      </w:tr>
      <w:tr w:rsidR="004C488E" w:rsidRPr="004C488E" w14:paraId="3540125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3D615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CB690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88C3A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79C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9FD8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37,76%</w:t>
            </w:r>
          </w:p>
        </w:tc>
      </w:tr>
      <w:tr w:rsidR="004C488E" w:rsidRPr="004C488E" w14:paraId="237DFDE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0C557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7A97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6D48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83ED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224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C94EE4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81D5B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EFB42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E00A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F137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D9EE3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B9C5FE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84FC8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84A1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A025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CBA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2C25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81F306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18389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F2B7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72E8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6128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62248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4CFA62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164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CDE2E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5B7A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6.770.500,00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E2E99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279.596,18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29207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4,13%</w:t>
            </w:r>
          </w:p>
        </w:tc>
      </w:tr>
      <w:tr w:rsidR="004C488E" w:rsidRPr="004C488E" w14:paraId="68C86B8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2560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049F5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61C9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5.160.000,00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7F80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43A2C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326550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D225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6206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15326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3C964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5E065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C0E67B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98DF6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082C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539B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441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3591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2BF47A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AD126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A7B1C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5B767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1.610.500,00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DC409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279.596,18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5E14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17,36%</w:t>
            </w:r>
          </w:p>
        </w:tc>
      </w:tr>
      <w:tr w:rsidR="004C488E" w:rsidRPr="004C488E" w14:paraId="7658AB9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C2DE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EAC4A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7064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1.610.500,00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0869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279.596,18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C309B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17,36%</w:t>
            </w:r>
          </w:p>
        </w:tc>
      </w:tr>
      <w:tr w:rsidR="004C488E" w:rsidRPr="004C488E" w14:paraId="54FC4DE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BC82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EFC13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D3EB7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JAVNA UPRAVA I ADMINISTRACIJA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FD0C9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909.754,84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D81C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383.582,80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D59D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42,16%</w:t>
            </w:r>
          </w:p>
        </w:tc>
      </w:tr>
      <w:tr w:rsidR="004C488E" w:rsidRPr="004C488E" w14:paraId="2A04310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45360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35F98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B3051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JAVNA UPRAVA I ADMINISTRACIJA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BD620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909.754,84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9F8D7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383.582,80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01F4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42,16%</w:t>
            </w:r>
          </w:p>
        </w:tc>
      </w:tr>
      <w:tr w:rsidR="004C488E" w:rsidRPr="004C488E" w14:paraId="3460A45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DA14C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25C60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E178D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Jedinstvenog upravnog odjela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E553D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224.797,50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CEAF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78.337,16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23618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34,85%</w:t>
            </w:r>
          </w:p>
        </w:tc>
      </w:tr>
      <w:tr w:rsidR="004C488E" w:rsidRPr="004C488E" w14:paraId="01D791E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DC8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49B68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ECCF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224.797,50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E08B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78.337,16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53D9C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34,85%</w:t>
            </w:r>
          </w:p>
        </w:tc>
      </w:tr>
      <w:tr w:rsidR="004C488E" w:rsidRPr="004C488E" w14:paraId="54EBA50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03F04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25AC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5ACA5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224.797,50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1128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78.337,16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AC95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34,85%</w:t>
            </w:r>
          </w:p>
        </w:tc>
      </w:tr>
      <w:tr w:rsidR="004C488E" w:rsidRPr="004C488E" w14:paraId="1878408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27499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E572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A3645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224.797,50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4D354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78.337,16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185D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34,85%</w:t>
            </w:r>
          </w:p>
        </w:tc>
      </w:tr>
      <w:tr w:rsidR="004C488E" w:rsidRPr="004C488E" w14:paraId="283DED8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4AF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0B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66D4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Plaće (Bruto)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4D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171.500,00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B50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73.259,87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ECAF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42,72%</w:t>
            </w:r>
          </w:p>
        </w:tc>
      </w:tr>
      <w:tr w:rsidR="004C488E" w:rsidRPr="004C488E" w14:paraId="07D7A9F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F297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7968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56A2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Plaće za redovan rad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6B9E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6BB4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73.259,87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C07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BE7FB3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0F2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C9CA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3108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E05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968C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BF9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CF0350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CDA0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4F3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798A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rashodi za zaposlene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887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E64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A16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DE2CB9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E248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3B4B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CB69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Doprinosi na plaće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241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28.297,50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6FF9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2.139,87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73C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7,56%</w:t>
            </w:r>
          </w:p>
        </w:tc>
      </w:tr>
      <w:tr w:rsidR="004C488E" w:rsidRPr="004C488E" w14:paraId="34195CA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88B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A5F6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9A1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Doprinosi za obvezno zdravstveno osiguranje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D95A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33EF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2.139,87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2D6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82377D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495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04A8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B82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C60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025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2.937,42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798F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36,72%</w:t>
            </w:r>
          </w:p>
        </w:tc>
      </w:tr>
      <w:tr w:rsidR="004C488E" w:rsidRPr="004C488E" w14:paraId="3EA91D4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983F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92A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3CA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za prijevoz, za rad na terenu i odvojeni život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CC1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AFF1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2.937,42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9BE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17EF35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D3F8D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FD383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62DB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Materijalni rashodi i rashodi za usluge Jedinstvenog upravnog odjela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99A28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467.957,34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DB9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153.638,26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B088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32,83%</w:t>
            </w:r>
          </w:p>
        </w:tc>
      </w:tr>
      <w:tr w:rsidR="004C488E" w:rsidRPr="004C488E" w14:paraId="38EDC76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9D01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0850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D32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467.957,34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3D4B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153.638,26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7E3C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32,83%</w:t>
            </w:r>
          </w:p>
        </w:tc>
      </w:tr>
      <w:tr w:rsidR="004C488E" w:rsidRPr="004C488E" w14:paraId="522BB73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6931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6357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7F15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467.957,34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7978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153.638,26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39C3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32,83%</w:t>
            </w:r>
          </w:p>
        </w:tc>
      </w:tr>
      <w:tr w:rsidR="004C488E" w:rsidRPr="004C488E" w14:paraId="07D59DD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2010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974B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6FF7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467.957,34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1A9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153.638,26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882F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32,83%</w:t>
            </w:r>
          </w:p>
        </w:tc>
      </w:tr>
      <w:tr w:rsidR="004C488E" w:rsidRPr="004C488E" w14:paraId="596BA0A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525F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149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82CC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zaposlenima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BE02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2578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112,00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40A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2,80%</w:t>
            </w:r>
          </w:p>
        </w:tc>
      </w:tr>
      <w:tr w:rsidR="004C488E" w:rsidRPr="004C488E" w14:paraId="68EDF15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F3CD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D44C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4E6E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Službena putovanja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C01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D42D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112,00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B49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FC0C92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50F90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CB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3214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B0F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naknade troškova zaposlenima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9F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A37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A447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21E9A1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4D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804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BA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285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54.078,50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78B2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17.581,49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1942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32,51%</w:t>
            </w:r>
          </w:p>
        </w:tc>
      </w:tr>
      <w:tr w:rsidR="004C488E" w:rsidRPr="004C488E" w14:paraId="41E9803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9C44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C08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5670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Uredski materijal i ostali materijalni rashodi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E41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24A8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5.831,66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2808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D24CA2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8177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9228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D3C0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C597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CA0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8.473,65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507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5965D3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6CCE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0C0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A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8B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D168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4FAC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569EC4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20F0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7141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9ED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877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BEF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2.956,18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085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6BB92B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A13F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BEE9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C58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E35A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353.910,18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CC9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110.242,76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122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31,15%</w:t>
            </w:r>
          </w:p>
        </w:tc>
      </w:tr>
      <w:tr w:rsidR="004C488E" w:rsidRPr="004C488E" w14:paraId="5777F93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9644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8EF2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B929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telefona, pošte i prijevoza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B7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953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9.232,85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B195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2B6F83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FBDD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3CB2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5B1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0BB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F02E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860,00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FF9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EE4C65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E02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6512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4B1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promidžbe i informiranja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E851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4602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8A2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EEA7B8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8E8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086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B83C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1B9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23F1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713,24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AFBC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2D7D98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C4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B4C7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1D56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Zakupnine i najamnine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414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25A2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1.897,10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A19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FCA82C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2220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07A0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53DD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189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F9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70.496,03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73F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3F0706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8289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A257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3238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BFC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Računalne usluge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01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1B7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9.116,25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C7B3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3B167E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4337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6801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FC5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C929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5D6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17.927,29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D36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B78467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CB8D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B6CA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92D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14CB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80A4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00A4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66BDF1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47EA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A4D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3241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237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troškova osobama izvan radnog odnosa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DC4F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9A2D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85ED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428457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101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3F5F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F57B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5441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42.268,56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18C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21.243,05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677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50,26%</w:t>
            </w:r>
          </w:p>
        </w:tc>
      </w:tr>
      <w:tr w:rsidR="004C488E" w:rsidRPr="004C488E" w14:paraId="2B2DF43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E6AF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AFD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1259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AA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542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608,75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D03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1EDAAB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E92B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E1F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CF8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Članarine i norme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0F7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F459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92E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B9B61C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A60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FA4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E9B9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459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24AC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20.200,00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B55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B7738A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38A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AB8F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7038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Troškovi sudskih postupaka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DED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214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AA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4E6216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13D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042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E3A06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DB2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85B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434,30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76F0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31E1AE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C9EA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00B0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487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financijski rashodi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5DA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13.200,10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EEF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4.458,96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9DD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33,78%</w:t>
            </w:r>
          </w:p>
        </w:tc>
      </w:tr>
      <w:tr w:rsidR="004C488E" w:rsidRPr="004C488E" w14:paraId="7356528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AA9D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2977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3431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992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Bankarske usluge i usluge platnog prometa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497B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D92E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4.458,96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D4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B252A7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7E5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FE40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7C3C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Otplata zajma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19D36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03E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0FCBE8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2334EAB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9E0E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6E6E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25CB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EE208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61DBA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6EBDCCD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C4B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83F8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070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408A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7D29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253EC7D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688E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3667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80A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F691E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472AB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29B0507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8615C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EE28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5A1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Otplata glavnice primljenih zajmova od drugih razina vlasti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6E06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6B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3CB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97,81%</w:t>
            </w:r>
          </w:p>
        </w:tc>
      </w:tr>
      <w:tr w:rsidR="004C488E" w:rsidRPr="004C488E" w14:paraId="12AA29B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AE73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48A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5471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614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Otplata glavnice primljenih zajmova od državnog proračuna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3B9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3D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151.607,38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65C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FFB0B7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0E70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F41D6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18414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Opremanje ureda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8CD9E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8FFA5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838E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C6224C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F3AC5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79D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5FF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87D7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10FA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A80FE2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8C49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AFC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7EAE5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3A75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6847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B05E43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A394C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8EA7D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CA13B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6317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871A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C7B0B8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B2F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2A4E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CD1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6C8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46AF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7747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12B3DA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6639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80D2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E1EF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786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998D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869B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C74369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9432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0E7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413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AE71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F52A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154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2268D5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FD52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091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AA5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94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54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27C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DEA774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8A48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DE20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43B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Ulaganja u računalne programe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55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40B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7E28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2C447B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6EE28D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A1C8B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9D59E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I UPRAVLJANJE SUSTAVA VODOOPSKRBE, ODVODNJE I ZAŠTITE VODA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58E31A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13CB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80518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B0CC3C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00F12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22F665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74F7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SUSTAV VODOOPSKRBE I ODVODNJE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4723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2A662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9CDE6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351646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C053A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6391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D9C24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Sufinanciranje izgradnje odvodnje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F3F9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36575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C2AC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B5A372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64A3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D9142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E76B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0DF1E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04EF3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75EDE3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0368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C0745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C20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B0C7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D7C2F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2D61B2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7E9F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AF01A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E78F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D3A92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0BDA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F2F5A4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C8CF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E6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7F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D711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80A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ACE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AB6678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8340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0A1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0EF1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26A6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7D7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83A0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DB5DE6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AF3E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0629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74169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GRADNJA I ODRŽAVANJE KOMUNALNE INFRASTRUKTURE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9313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2.393.000,00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5605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390.274,57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B1E8A8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16,31%</w:t>
            </w:r>
          </w:p>
        </w:tc>
      </w:tr>
      <w:tr w:rsidR="004C488E" w:rsidRPr="004C488E" w14:paraId="2408DC5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22AC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4741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EB0CD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ODRŽAVANJE KOMUNALNE INFRASTRUKTURE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FC078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593.000,00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DDD64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131.521,94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720A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22,18%</w:t>
            </w:r>
          </w:p>
        </w:tc>
      </w:tr>
      <w:tr w:rsidR="004C488E" w:rsidRPr="004C488E" w14:paraId="51FC482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FAA0C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F770B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AD49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javne rasvjete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8C65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2DE8E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17.673,84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FBEE9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32,13%</w:t>
            </w:r>
          </w:p>
        </w:tc>
      </w:tr>
      <w:tr w:rsidR="004C488E" w:rsidRPr="004C488E" w14:paraId="5D11941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69F15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C6E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FF3AD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8101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17.673,84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2567F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32,13%</w:t>
            </w:r>
          </w:p>
        </w:tc>
      </w:tr>
      <w:tr w:rsidR="004C488E" w:rsidRPr="004C488E" w14:paraId="73288A6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6A324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6DE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71FD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29A3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17.673,84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84C2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32,13%</w:t>
            </w:r>
          </w:p>
        </w:tc>
      </w:tr>
      <w:tr w:rsidR="004C488E" w:rsidRPr="004C488E" w14:paraId="6B3A8A6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52F3A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59295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942EA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E5E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17.673,84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34B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32,13%</w:t>
            </w:r>
          </w:p>
        </w:tc>
      </w:tr>
      <w:tr w:rsidR="004C488E" w:rsidRPr="004C488E" w14:paraId="79D8521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C551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BB0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ED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691C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2CF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17.673,84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1507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35,35%</w:t>
            </w:r>
          </w:p>
        </w:tc>
      </w:tr>
      <w:tr w:rsidR="004C488E" w:rsidRPr="004C488E" w14:paraId="5A47190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3633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36EF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803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2FB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8789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17.673,84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740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4CD52B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93F1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581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92E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EE03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C25B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F12B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AD4C5C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C044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D466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B36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C71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DACD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E0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CA9638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B41F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7C63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ECD9D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Aktivnost: Održavanje javnih površina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6EECF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5BF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0A068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37,76%</w:t>
            </w:r>
          </w:p>
        </w:tc>
      </w:tr>
      <w:tr w:rsidR="004C488E" w:rsidRPr="004C488E" w14:paraId="52B5226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CF16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A542C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072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877D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8B6BD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37,76%</w:t>
            </w:r>
          </w:p>
        </w:tc>
      </w:tr>
      <w:tr w:rsidR="004C488E" w:rsidRPr="004C488E" w14:paraId="62E2D8B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5704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244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E30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35F2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9212A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37,76%</w:t>
            </w:r>
          </w:p>
        </w:tc>
      </w:tr>
      <w:tr w:rsidR="004C488E" w:rsidRPr="004C488E" w14:paraId="7444F1E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130A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49C1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4.3.1 KOMUNALNA NAKNADA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75BA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7D189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74.757,09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67A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37,76%</w:t>
            </w:r>
          </w:p>
        </w:tc>
      </w:tr>
      <w:tr w:rsidR="004C488E" w:rsidRPr="004C488E" w14:paraId="6CE9CBC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7DB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E4814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04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9BFE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3905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154,99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5B69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3,10%</w:t>
            </w:r>
          </w:p>
        </w:tc>
      </w:tr>
      <w:tr w:rsidR="004C488E" w:rsidRPr="004C488E" w14:paraId="653B744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AF8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A8F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94C6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415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18CE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154,99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682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B1FFCB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98B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322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2300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A1C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869E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74.602,10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99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38,65%</w:t>
            </w:r>
          </w:p>
        </w:tc>
      </w:tr>
      <w:tr w:rsidR="004C488E" w:rsidRPr="004C488E" w14:paraId="51486BB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910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FB61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9F27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886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03F4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35.710,00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73F6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6614EB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9641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6260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D04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790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0C3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38.892,10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BD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44FEC6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498B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2A79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394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Zdravstvene i veterinarske usluge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8AA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6147F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29E4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05647B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2E067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BBAAA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8F6A5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nerazvrstanih cesta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F6D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5B496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39.091,01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1C64D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12,22%</w:t>
            </w:r>
          </w:p>
        </w:tc>
      </w:tr>
      <w:tr w:rsidR="004C488E" w:rsidRPr="004C488E" w14:paraId="10F22E4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9A0E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F8A7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1F3C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7B2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39.091,01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5683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42,49%</w:t>
            </w:r>
          </w:p>
        </w:tc>
      </w:tr>
      <w:tr w:rsidR="004C488E" w:rsidRPr="004C488E" w14:paraId="10E7D24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E5719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42AE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2C60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560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39.091,01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07B6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42,49%</w:t>
            </w:r>
          </w:p>
        </w:tc>
      </w:tr>
      <w:tr w:rsidR="004C488E" w:rsidRPr="004C488E" w14:paraId="655AFC0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7BA30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29E8D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D704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E503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39.091,01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C2C06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42,49%</w:t>
            </w:r>
          </w:p>
        </w:tc>
      </w:tr>
      <w:tr w:rsidR="004C488E" w:rsidRPr="004C488E" w14:paraId="45564D1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3EB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75A8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951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2AEC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7F4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A4B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5293A5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907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B31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85D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B62F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FAF9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FE6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536E64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F744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C47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E51E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7F9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0E7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39.091,01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9BEB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55,84%</w:t>
            </w:r>
          </w:p>
        </w:tc>
      </w:tr>
      <w:tr w:rsidR="004C488E" w:rsidRPr="004C488E" w14:paraId="64C78D9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DCDB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9141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3D60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581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ACBD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39.091,01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A94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E68A8E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8EB4C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A7D4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 VLASTITI PRIHODI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65DD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F2FC4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493D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7E8BAA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245AD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CE6E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 PRIHODI OD PRODAJE NEFINANCIJSKE IMOVINE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F32A1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A2D66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8E9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4A6AB8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4E5FD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BE545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3.2.1 PRIHOD OD PRODAJE ZEMLJIŠTA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B586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869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416A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5BDA9A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E91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FEF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F4EE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3066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97B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1F098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86BAE3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35B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87EE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834F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4963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27A9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5D3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9DF920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06B9F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19E22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04967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DB0A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3E7A1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6684BD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F1510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DA45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6D67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DFE2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BCDC9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81C4AD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31C0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35E2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4.3.3 PRIHOD OD ZAKUPA POLJOPRIVREDNOG ZEMLJIŠTA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FFC3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E9BA9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A8CF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126DA2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E70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390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8953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706C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304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56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C14AE7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87D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517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2D46E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6E6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B7A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60B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636A39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75A8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0BE5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4.3.4 VODNI DOPRINOS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5368E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C10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3299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3A3EE0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F33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66B5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E0E64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E63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31A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DD8D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C9B998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F07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7BF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E7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DE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63B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247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69699E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EB76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AEA3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C6A21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45E6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E72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8555D2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B024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B2DDB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F0AEB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B784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1EE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0D8EDE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E3CE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6F3D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A91D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A941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10B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AE7CA9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B371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C6EF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9501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319CA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54866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4B0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239799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45A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0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464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4E0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EFC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7D95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B9E052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1FA0B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9B7E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44EB9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autobusnih stajališta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0E551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E278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BC1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6128F1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3993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EB9E6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2859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F45D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507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4B8262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925F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02A48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6E146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078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DC2D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3304EA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9BAFD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B645A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B742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4F86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7B672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948E65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64B9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CDA6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B8E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BE5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83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F541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522828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937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AF95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D93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9BE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DCBC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05B1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4E598F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F554D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C4D5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F3909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GRADNJA KOMUNALNE INFRASTRUKTURE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21E16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1.800.000,00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0D044D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0EED1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14,38%</w:t>
            </w:r>
          </w:p>
        </w:tc>
      </w:tr>
      <w:tr w:rsidR="004C488E" w:rsidRPr="004C488E" w14:paraId="1164B57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2A2F6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6A12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56C6F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javnih površina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41D16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245.000,00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BD6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5607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A7003F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2E2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78EB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B74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9FE19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9DAFD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082367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5485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96366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B185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4EE9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166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60935C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706B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B689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7B3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12F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249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92B8A1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1853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13C7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A84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E68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A64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F01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218515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E59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CD08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7B1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4720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771B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C3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B4854D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5B60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5C7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BC41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FB0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DA22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8BA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6BDA76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AE8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5C1F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60F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8F3E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284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075A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1A0263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B4B3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17D6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E5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C77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356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F12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8266F0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7B26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B2D9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E424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112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C622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35F2CD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D3F6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F6E5B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D7119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9C61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10EB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03B9A1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83F8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BAB8F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56FD8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47F7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F0FD8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CCB1F9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93EB2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02B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BF7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D969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5E3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8755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57EF2A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8B80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8D74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36DC5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FB5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386D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879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57F1E6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30731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BC4BE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934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groblja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30A85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7D5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7BB2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5FDBF4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BE1D3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7307F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571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B0A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0A52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8E29FC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9F502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D371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C409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AE79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B2B55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686356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181D0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1DCAD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FB704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0F02E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EFFB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1B085C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B1C3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35A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733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845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CE3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17E8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BFAE87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99AC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3C2F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C906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Zemljište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C51C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06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600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62E1D0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B4658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A8FA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98C5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javne rasvjete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A9B5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987BC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D25C5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B72123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1D37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C1B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285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D85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3F60D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5DECF7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164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3105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787D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41F9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2D03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0E8D6B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C9584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C6C0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D9AA1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E911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FFD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80D5AF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25F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811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C5B8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0892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BB7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AF7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3A7F80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88D0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8103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2649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AF76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2543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453FA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8F4D82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DE3293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B1FD4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4F3B4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nogostupa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A1F7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A0A1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6AEC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28,75%</w:t>
            </w:r>
          </w:p>
        </w:tc>
      </w:tr>
      <w:tr w:rsidR="004C488E" w:rsidRPr="004C488E" w14:paraId="2EA3E0B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15A9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12E46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D19A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1F868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796E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3A55C2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F0892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CB3BC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C0C5C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70AC5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8FD32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E9BAFB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CE541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7BAD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2360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EC8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F5D93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76F520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095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56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8CB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452E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D4A1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92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DA6492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BDA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96E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F50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5655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D6A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672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B0A7B6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52012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37C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CB347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821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21CE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34,50%</w:t>
            </w:r>
          </w:p>
        </w:tc>
      </w:tr>
      <w:tr w:rsidR="004C488E" w:rsidRPr="004C488E" w14:paraId="7C5E4EB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2E282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C7C11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47E73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E5B4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81CB3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34,50%</w:t>
            </w:r>
          </w:p>
        </w:tc>
      </w:tr>
      <w:tr w:rsidR="004C488E" w:rsidRPr="004C488E" w14:paraId="5194489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E39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DF12F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E781D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E10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74D8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34,50%</w:t>
            </w:r>
          </w:p>
        </w:tc>
      </w:tr>
      <w:tr w:rsidR="004C488E" w:rsidRPr="004C488E" w14:paraId="5C39CEC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2E56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7CB5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03B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FD2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72A5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0D1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34,50%</w:t>
            </w:r>
          </w:p>
        </w:tc>
      </w:tr>
      <w:tr w:rsidR="004C488E" w:rsidRPr="004C488E" w14:paraId="1DA69C3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100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948F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1DC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5317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6F3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258.752,63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3BD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FAD4F4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C3E68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6F051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22DA2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autobusnih stajališta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72C9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162E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15781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DEC8DD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6CB0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67B7E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06725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5CEB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CF68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6DD068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A969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4134F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9D47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782F2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B48EF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3DC712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5115E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13D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64B69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BD14B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D1BA1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F8F1CA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E920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415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1AB7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D0B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AD6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61F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C4F580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BAF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7AF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3901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73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79E6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481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F2F853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1E8D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DDB6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6650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Izgradnja mosta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6E34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2E6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F2D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5A7178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166B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302D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DC5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463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25CF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91E453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3DB0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AC6CF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C3C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0825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8DC7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9E6353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530A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D24B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4.3.2 KOMUNALNI DOPRINOS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B729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D2FB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FD710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DBB21D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5769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394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CEEC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FED0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F9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134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CE422C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E8D6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4514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2A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76C9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DF7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EAD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3427C4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160B3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3B8692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A633B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Modernizacija nerazvrstanih cesta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1BB33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B687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054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049C85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A6FCB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3A16E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8C8F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BB3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710B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E4A453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97E62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6669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91CF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096A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2D0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F0842E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4F416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DDC0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3E9B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DECA1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FAE3F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A2730F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AEC3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5979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5FF0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5BB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610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02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4D3F95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AB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63B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4B9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288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9FF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934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7AEAAE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10772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B743F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B75B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0F4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11A3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1BC08C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DE3AE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770F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65A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B96A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24E2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0BFE25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AA7EE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D278D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5.4.1 DRŽAVNI PRORAČUN - MRRIFEU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2E1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F3B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0BAB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26EAF8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C38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9FA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5C7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D56A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3462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7F49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723393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FA45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01AD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241E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83E8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3663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DC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754D0A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5937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742C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9A95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31BB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5BC3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0CC095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D6A2C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0EC3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2CE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0A7A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1856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D293BD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EDB0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614A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2F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874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5259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024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7CB02E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E73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1EF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2AD3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Ceste, željeznice i ostali prometni objekti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CF04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9A11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05C10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444A4F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23C590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3113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5C4FB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UPRAVLJANJE IMOVINOM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0E9737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007D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22.573,01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D37B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3,39%</w:t>
            </w:r>
          </w:p>
        </w:tc>
      </w:tr>
      <w:tr w:rsidR="004C488E" w:rsidRPr="004C488E" w14:paraId="65CAB46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7A12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16CA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B65EE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UPRAVLJANJE OPĆINSKOM IMOVINOM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6FE5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665.500,00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FD6A4B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22.573,01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87A458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3,39%</w:t>
            </w:r>
          </w:p>
        </w:tc>
      </w:tr>
      <w:tr w:rsidR="004C488E" w:rsidRPr="004C488E" w14:paraId="6D456B1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776AC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48E15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FA6A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društvenih domova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BDB4A3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B9D7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4.346,01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7AD4D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25,56%</w:t>
            </w:r>
          </w:p>
        </w:tc>
      </w:tr>
      <w:tr w:rsidR="004C488E" w:rsidRPr="004C488E" w14:paraId="72B6237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2A49C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CBA2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5E046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DB60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4.346,01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63F4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25,56%</w:t>
            </w:r>
          </w:p>
        </w:tc>
      </w:tr>
      <w:tr w:rsidR="004C488E" w:rsidRPr="004C488E" w14:paraId="156D48C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7C620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CA7F7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7C90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38B7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4.346,01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E9BFB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25,56%</w:t>
            </w:r>
          </w:p>
        </w:tc>
      </w:tr>
      <w:tr w:rsidR="004C488E" w:rsidRPr="004C488E" w14:paraId="791C59E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8D6D4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A53F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8549B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8C9D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4.346,01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1516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25,56%</w:t>
            </w:r>
          </w:p>
        </w:tc>
      </w:tr>
      <w:tr w:rsidR="004C488E" w:rsidRPr="004C488E" w14:paraId="02A1F2B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1154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95D0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4CB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55E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AD8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4.168,00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9D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26,05%</w:t>
            </w:r>
          </w:p>
        </w:tc>
      </w:tr>
      <w:tr w:rsidR="004C488E" w:rsidRPr="004C488E" w14:paraId="7721118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227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8798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C7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Energija 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21C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3E90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4.168,00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726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AE18FC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B93B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F65A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36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Materijal i dijelovi za tekuće i investicijsko održavanje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FB7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761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15C5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105D0E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511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262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80B8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F1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4D2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178,01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716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17,80%</w:t>
            </w:r>
          </w:p>
        </w:tc>
      </w:tr>
      <w:tr w:rsidR="004C488E" w:rsidRPr="004C488E" w14:paraId="5D23858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D1CF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E10A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151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Komunalne usluge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6209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E73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178,01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C9D8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EA5FE2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6C75FB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9AEF19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77774C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Održavanje općinskih poslovnih objekata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C84D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40427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199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1,23%</w:t>
            </w:r>
          </w:p>
        </w:tc>
      </w:tr>
      <w:tr w:rsidR="004C488E" w:rsidRPr="004C488E" w14:paraId="578D4EB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13BE7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7E99B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C146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807E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1.548,00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247AF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1,23%</w:t>
            </w:r>
          </w:p>
        </w:tc>
      </w:tr>
      <w:tr w:rsidR="004C488E" w:rsidRPr="004C488E" w14:paraId="7F0EE12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1180C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877A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8324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06D0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1.548,00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34723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1,23%</w:t>
            </w:r>
          </w:p>
        </w:tc>
      </w:tr>
      <w:tr w:rsidR="004C488E" w:rsidRPr="004C488E" w14:paraId="137C7E1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DF99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0F220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9A33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A35E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1.548,00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DCDC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1,23%</w:t>
            </w:r>
          </w:p>
        </w:tc>
      </w:tr>
      <w:tr w:rsidR="004C488E" w:rsidRPr="004C488E" w14:paraId="528FD31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D618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2CA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A65F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5E8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667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5A9C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70BE40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328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A017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83E6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DCF9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221E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BAE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5228D4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89A9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906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6B68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638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816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1.548,00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B1CF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28,15%</w:t>
            </w:r>
          </w:p>
        </w:tc>
      </w:tr>
      <w:tr w:rsidR="004C488E" w:rsidRPr="004C488E" w14:paraId="722E64F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2E4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5A1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0BB1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52BB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B736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1.548,00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657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0AD3D8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8E3C6B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B783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4F4A5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Rješavanje imovinsko-pravnih odnosa za općinsku imovinu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E4CC1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37592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8D88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7ADAED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1E131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CF82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D2CD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2C28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50E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8F35B8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185A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4EDAA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28109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1408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E471E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678D9D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0A258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4D7DD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E148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A7DE9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145E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59A311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DD0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D7AE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FEBD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6A8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000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EC3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62DE4A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B14B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712B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4D2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82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E30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3D5D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6802FE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943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A342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AA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840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D83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4E8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544157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AF78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CA5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B526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F667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30D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45E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454551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F839A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C91AE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1907B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Obnova društvenih domova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492F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A96B8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8EF4D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0,24%</w:t>
            </w:r>
          </w:p>
        </w:tc>
      </w:tr>
      <w:tr w:rsidR="004C488E" w:rsidRPr="004C488E" w14:paraId="7AB8B4F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5143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A6A1A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9448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9B1B0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83B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0,54%</w:t>
            </w:r>
          </w:p>
        </w:tc>
      </w:tr>
      <w:tr w:rsidR="004C488E" w:rsidRPr="004C488E" w14:paraId="4BC0F0B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280E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18FC3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05D9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641A2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4BA33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0,54%</w:t>
            </w:r>
          </w:p>
        </w:tc>
      </w:tr>
      <w:tr w:rsidR="004C488E" w:rsidRPr="004C488E" w14:paraId="0F0C78A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DF426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02F31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3457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FB7EB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37E3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0,54%</w:t>
            </w:r>
          </w:p>
        </w:tc>
      </w:tr>
      <w:tr w:rsidR="004C488E" w:rsidRPr="004C488E" w14:paraId="7235266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51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5649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237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materijal i energiju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788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257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999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4,29%</w:t>
            </w:r>
          </w:p>
        </w:tc>
      </w:tr>
      <w:tr w:rsidR="004C488E" w:rsidRPr="004C488E" w14:paraId="42E9338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F81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DD91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3225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DC66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Sitni inventar i auto gume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069A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213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429,00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3A5B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950E24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97D0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F6DD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565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18E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3EF9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A314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65758D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4CEA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98E6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7D64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581F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6F44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5AE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10E836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6F7E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2538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B5B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DA7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A0B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6D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DA1FD9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B37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822F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30B9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Oprema za održavanje i zaštitu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00F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BCA1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0C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1FEE52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98AA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80BF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0F06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2A2A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71D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1D4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726FFB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AA6AC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F2B2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B6A5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EC53F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5D2A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AF7D77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2C2E4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F9034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FED9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DDE0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EAEF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01081A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10EFB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C99F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EB09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D7B8F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E0545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5A342D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B64D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7B51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BF7C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E13E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EEAC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2787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11ACCF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308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9D5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F72A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DF2A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BCD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E6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2AC38F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36FE8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005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66FBC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Kapitalni projekt: Izgradnja društvenog doma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D53D9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A768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73D48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81,25%</w:t>
            </w:r>
          </w:p>
        </w:tc>
      </w:tr>
      <w:tr w:rsidR="004C488E" w:rsidRPr="004C488E" w14:paraId="7A8F8BB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36A4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E0DEE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D394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E31A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89E1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81,25%</w:t>
            </w:r>
          </w:p>
        </w:tc>
      </w:tr>
      <w:tr w:rsidR="004C488E" w:rsidRPr="004C488E" w14:paraId="2009222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EF5F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3D9BA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88D4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433D6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8051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81,25%</w:t>
            </w:r>
          </w:p>
        </w:tc>
      </w:tr>
      <w:tr w:rsidR="004C488E" w:rsidRPr="004C488E" w14:paraId="7AA2DC1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70B66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1214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A20FD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4574B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9BFF6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81,25%</w:t>
            </w:r>
          </w:p>
        </w:tc>
      </w:tr>
      <w:tr w:rsidR="004C488E" w:rsidRPr="004C488E" w14:paraId="6B8866A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2B3A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3D2C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A21D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01CA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70DD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40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81,25%</w:t>
            </w:r>
          </w:p>
        </w:tc>
      </w:tr>
      <w:tr w:rsidR="004C488E" w:rsidRPr="004C488E" w14:paraId="1704C65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708C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B5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BA6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D1E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9A9A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16.250,00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DF6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D95267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39B7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9A13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EACD8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Dodatna ulaganja na Općinskoj zgradi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DC0C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C78E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C55D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B44B3F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F1CB9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1C65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867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F7B5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CBA34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C9B5A9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B9C3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98A57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005C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B0E7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27D82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72D671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EFC65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A11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8E6C7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E39A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B74DB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3B45B4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959C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6723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7E3D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DB79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893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55694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6A673E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F6DA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E102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B7B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Komunikacijska oprema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B5B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D8AE0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99F7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BD33E1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92CC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789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6C76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DD4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990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816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DB38C8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A53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CE76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51B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76C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D221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0BF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FED073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23B7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38A97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C96CE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Energetsko certificiranje javnih objekata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63C8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18C6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94BB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F4BAC1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3B8D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76F4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65B1A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5CDB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5094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06D8F5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660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79314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6554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5B30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4AC9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0B3AAA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21EE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CE416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015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4322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75A7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10FEC1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5DB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6FEE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D9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9C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3774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AC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3247E3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E0D8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2E9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63D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763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850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B5DA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5DCC58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0A3CA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5C5892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62B05F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PROSTORNO UREĐENJE I UNAPREĐENJE STANOVANJA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8FBC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4414A7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D15C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ABF46F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19238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7C9E5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D4419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PROSTORNO UREĐENJE I UNAPREĐENJE STANOVANJA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E5BF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1FA62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AB96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22B92B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12DB8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97BD9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4B44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Izmjene i dopune prostornog plana uređenja Općine Rakovec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8E9B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19A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F006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112B28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796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FAC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A628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1AFD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31D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CCBD8C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56C3C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A2472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8902E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5CAE8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A0ED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940E1D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4706B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DA0AA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4.3.5 OSTALI PRIHODI ZA POSEBNE NAMJENE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D67C0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612BE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F07F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D1B230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5233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BA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109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7AA4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D7C4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598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4ED07F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B02A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1B5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50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Umjetnička, literarna i znanstvena djela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EEBC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8F8B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AEE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02552E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56561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F32346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124C0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JAČANJE GOSPODARSTVA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FABFD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44.028,94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A9F8B1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A7599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9,15%</w:t>
            </w:r>
          </w:p>
        </w:tc>
      </w:tr>
      <w:tr w:rsidR="004C488E" w:rsidRPr="004C488E" w14:paraId="0C44E95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E9EEE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37E50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FD6ED1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JAČANJE GOSPODARSTVA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35394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44.028,94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6695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2943F1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9,15%</w:t>
            </w:r>
          </w:p>
        </w:tc>
      </w:tr>
      <w:tr w:rsidR="004C488E" w:rsidRPr="004C488E" w14:paraId="1235115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B95B5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F31A0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3A56E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Izrada strateške dokumentacije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23FB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48206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2D417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709DFD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E685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A3269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0C92E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B66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408A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DDB9F6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C25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9676F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5F8E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DED62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CB57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944861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8009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B7D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33AB6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4439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BD5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8ED88C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8A9C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CC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13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DE4E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266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22E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3C363A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499E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1E0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D1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435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749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04C1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1BDFD7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D29C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FCF0DA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4A7DC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Razvoj širokopojasnog interneta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C72B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E29E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D45B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4C488E" w:rsidRPr="004C488E" w14:paraId="01C67B5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B0CBA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821D0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FEE5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87F2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8113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4C488E" w:rsidRPr="004C488E" w14:paraId="4653AB1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6FA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CFDD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315D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79D9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8CBD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4C488E" w:rsidRPr="004C488E" w14:paraId="49C72B6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D891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5BD2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A5A1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2AF0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F081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100,00%</w:t>
            </w:r>
          </w:p>
        </w:tc>
      </w:tr>
      <w:tr w:rsidR="004C488E" w:rsidRPr="004C488E" w14:paraId="53DC209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293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1076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6DD8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6F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33C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EBE6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100,00%</w:t>
            </w:r>
          </w:p>
        </w:tc>
      </w:tr>
      <w:tr w:rsidR="004C488E" w:rsidRPr="004C488E" w14:paraId="4F8D172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BBF6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A141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118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6E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BDD1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4.028,94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CD8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86373D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BD011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DEA5D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A09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8E14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 OKOLIŠA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B877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BC51F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14.743,81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4597E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9,83%</w:t>
            </w:r>
          </w:p>
        </w:tc>
      </w:tr>
      <w:tr w:rsidR="004C488E" w:rsidRPr="004C488E" w14:paraId="293C8AE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5FDD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BC25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08F46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 OKOLIŠA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9604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2F6D1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14.743,81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179D06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9,83%</w:t>
            </w:r>
          </w:p>
        </w:tc>
      </w:tr>
      <w:tr w:rsidR="004C488E" w:rsidRPr="004C488E" w14:paraId="0A8570A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A8D1E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A320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DAF55C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Poticajna naknada za smanjenje količine miješanog komunalnog otpada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A7B3FC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549EEB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5791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22,73%</w:t>
            </w:r>
          </w:p>
        </w:tc>
      </w:tr>
      <w:tr w:rsidR="004C488E" w:rsidRPr="004C488E" w14:paraId="08DE13F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FD5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E0A66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DE0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8597F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2314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22,73%</w:t>
            </w:r>
          </w:p>
        </w:tc>
      </w:tr>
      <w:tr w:rsidR="004C488E" w:rsidRPr="004C488E" w14:paraId="6A79363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AF89C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46260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CFED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8FE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D4A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22,73%</w:t>
            </w:r>
          </w:p>
        </w:tc>
      </w:tr>
      <w:tr w:rsidR="004C488E" w:rsidRPr="004C488E" w14:paraId="7D8FF16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2191B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DF894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A2F97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48D70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6E9D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22,73%</w:t>
            </w:r>
          </w:p>
        </w:tc>
      </w:tr>
      <w:tr w:rsidR="004C488E" w:rsidRPr="004C488E" w14:paraId="32E488B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EF8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D28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E5D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C8F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F4B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0DB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22,73%</w:t>
            </w:r>
          </w:p>
        </w:tc>
      </w:tr>
      <w:tr w:rsidR="004C488E" w:rsidRPr="004C488E" w14:paraId="4FE33A2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EC1E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1B5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84F1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Pristojbe i naknade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FFCF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8DC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4.545,84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90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FE89D1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39D3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BD12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1365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Renta za zbrinjavanje otpada na drugoj JLS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19E5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8121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3.340,50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00B9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33,41%</w:t>
            </w:r>
          </w:p>
        </w:tc>
      </w:tr>
      <w:tr w:rsidR="004C488E" w:rsidRPr="004C488E" w14:paraId="72C2A6E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DF9B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50F80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48B10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BB92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3.340,50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01BD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33,41%</w:t>
            </w:r>
          </w:p>
        </w:tc>
      </w:tr>
      <w:tr w:rsidR="004C488E" w:rsidRPr="004C488E" w14:paraId="3A86BF4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8A0A6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D7EC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B4CF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90C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3.340,50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6EBE4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33,41%</w:t>
            </w:r>
          </w:p>
        </w:tc>
      </w:tr>
      <w:tr w:rsidR="004C488E" w:rsidRPr="004C488E" w14:paraId="5D98FE0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4C89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6FC20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73BF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8799DA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3.340,50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A2D38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33,41%</w:t>
            </w:r>
          </w:p>
        </w:tc>
      </w:tr>
      <w:tr w:rsidR="004C488E" w:rsidRPr="004C488E" w14:paraId="1E5DA9C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5A6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C46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DA953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ACF2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A984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3.340,50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1F9E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33,41%</w:t>
            </w:r>
          </w:p>
        </w:tc>
      </w:tr>
      <w:tr w:rsidR="004C488E" w:rsidRPr="004C488E" w14:paraId="3B1CB44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7F9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9455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DAF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E370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01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3.340,50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8C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0E37E0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3E1E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1F52D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BABEE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Sanacija odlagališta otpada "Beljavine" Vrbovec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3A7C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D4CEB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6.857,47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0A8D8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5,71%</w:t>
            </w:r>
          </w:p>
        </w:tc>
      </w:tr>
      <w:tr w:rsidR="004C488E" w:rsidRPr="004C488E" w14:paraId="4E88D0F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66CF8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3420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43E9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72F89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6.857,47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B6528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5,71%</w:t>
            </w:r>
          </w:p>
        </w:tc>
      </w:tr>
      <w:tr w:rsidR="004C488E" w:rsidRPr="004C488E" w14:paraId="47BCCC5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4B9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542D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E3299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BEA7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6.857,47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05F1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5,71%</w:t>
            </w:r>
          </w:p>
        </w:tc>
      </w:tr>
      <w:tr w:rsidR="004C488E" w:rsidRPr="004C488E" w14:paraId="4D815E4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F847C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E56D4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E6FD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369C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6.857,47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1E8F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5,71%</w:t>
            </w:r>
          </w:p>
        </w:tc>
      </w:tr>
      <w:tr w:rsidR="004C488E" w:rsidRPr="004C488E" w14:paraId="48AD26D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9EF6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3268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D6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pomoći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65F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336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6.857,47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62C4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5,71%</w:t>
            </w:r>
          </w:p>
        </w:tc>
      </w:tr>
      <w:tr w:rsidR="004C488E" w:rsidRPr="004C488E" w14:paraId="1D0ABDA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7BC6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95E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3861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6FBB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kreditnim i ostalim financijskim institucijama te trgovačkim društvima u javnom sek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32B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DBC5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6.857,47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01E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19C646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1B0CB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C34F7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CBC47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ORGANIZIRANJE I PROVOĐENJE ZAŠTITE I SPAŠAVANJA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3E0E2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AB2F6F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B85B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8,40%</w:t>
            </w:r>
          </w:p>
        </w:tc>
      </w:tr>
      <w:tr w:rsidR="004C488E" w:rsidRPr="004C488E" w14:paraId="218A73B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C4576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25AB72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323D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ORGANIZIRANJE I PROVOĐENJE ZAŠTITE I SPAŠAVANJA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71E0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CE2BA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26E6E4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8,40%</w:t>
            </w:r>
          </w:p>
        </w:tc>
      </w:tr>
      <w:tr w:rsidR="004C488E" w:rsidRPr="004C488E" w14:paraId="7DC9134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786E57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1EBF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9FE2D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Redovan rad DVD-a Rakovec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3CD67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0207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F756C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687871B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5050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E91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53D7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0369E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037A5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2AE39D2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AFF9E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1242F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A0054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F73ED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31E9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46F2EAD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1039F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D2C1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193B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CF5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94F7C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78EC776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8B1A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34CC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093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30A0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446E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09A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0AB8081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CA46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AAC2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1B0D4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8ACE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E643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31.000,01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C9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C1D6FF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ACE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C7A22F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49B622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Civilna zaštita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121E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16EF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FE1F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FB6E53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5E49A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3B5D9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8305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72756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0F442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E3124B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8510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E278C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40C1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CE4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5A3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D7BDB7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A210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B0D06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3792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0B641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0B74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53E6B8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044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125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A0EB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3F6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9CA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DE7B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1B0422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F3DE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D0E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C2AE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692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EDCE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DE1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C9E722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62EB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B72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7B4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A549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CE96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AF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EC302A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F80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3C3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806C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86B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C9B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7991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B040E0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49870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CDE08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22B4B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Nabava novog vatrogasnog vozila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D1B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0AB88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6A4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589020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9AB1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F2E3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BCAAD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F25F5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105D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3C02EF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1EF3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F8AF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03A3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A4BAD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9FE9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ACD290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D7C9E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A421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775B8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FE3F3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CB71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8CD4F1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B542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8EE0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07EC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C51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F4BA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5669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FEBFA6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F69C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A34C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7EB1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2DD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5F8D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7F26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F6F04C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F2A4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9ACF71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B8F86E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ZAŠTITA, OČUVANJE I UNAPREĐENJE ZDRAVLJA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C37B8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0A3F8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12.915,00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7A14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27,48%</w:t>
            </w:r>
          </w:p>
        </w:tc>
      </w:tr>
      <w:tr w:rsidR="004C488E" w:rsidRPr="004C488E" w14:paraId="3E69A46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117E67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F153B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124C6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ZAŠTITA, OČUVANJE I UNAPREĐENJE ZDRAVLJA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AD2B4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0761A2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12.915,00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D779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27,48%</w:t>
            </w:r>
          </w:p>
        </w:tc>
      </w:tr>
      <w:tr w:rsidR="004C488E" w:rsidRPr="004C488E" w14:paraId="6783DA1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D54DA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10BCA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273D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programa s posebnim potrebama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C2CD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5D40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8DEB2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10CCFE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5370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0793F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1C500D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BF01B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B1A4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128235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8F981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9C04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E1760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799A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179E7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C1CFB7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E072B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9E5DB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7DA03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77AE4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64B26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1BEA4B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92E6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6C5A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A024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E0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0CA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D4A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011023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271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CE88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C0623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EC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77D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6596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96B3EA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78EAF2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E152D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33D16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logopedske terapije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0F456F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B955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003E8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18,54%</w:t>
            </w:r>
          </w:p>
        </w:tc>
      </w:tr>
      <w:tr w:rsidR="004C488E" w:rsidRPr="004C488E" w14:paraId="1BCECA2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F20F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B0D2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9828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530F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98966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18,54%</w:t>
            </w:r>
          </w:p>
        </w:tc>
      </w:tr>
      <w:tr w:rsidR="004C488E" w:rsidRPr="004C488E" w14:paraId="5329E98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2F1B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489B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75BB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A9F96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D0C5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18,54%</w:t>
            </w:r>
          </w:p>
        </w:tc>
      </w:tr>
      <w:tr w:rsidR="004C488E" w:rsidRPr="004C488E" w14:paraId="7D98445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F0BC2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6E20E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0C2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50D32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C21B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18,54%</w:t>
            </w:r>
          </w:p>
        </w:tc>
      </w:tr>
      <w:tr w:rsidR="004C488E" w:rsidRPr="004C488E" w14:paraId="78EFA6B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1A4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3460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18C6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3FE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529B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E243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18,54%</w:t>
            </w:r>
          </w:p>
        </w:tc>
      </w:tr>
      <w:tr w:rsidR="004C488E" w:rsidRPr="004C488E" w14:paraId="4236720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DCCEA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061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7E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0479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734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5.005,00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88C2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D7ECE7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C0CAD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3337B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FEDEAA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T2 tima hitne medicinske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55014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2331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D219C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49,00%</w:t>
            </w:r>
          </w:p>
        </w:tc>
      </w:tr>
      <w:tr w:rsidR="004C488E" w:rsidRPr="004C488E" w14:paraId="1D015A4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4C2B8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7B68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9244B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62FAF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43CC4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4C488E" w:rsidRPr="004C488E" w14:paraId="0045762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1010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C13BF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26451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34DBA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DB18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4C488E" w:rsidRPr="004C488E" w14:paraId="020F2EA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D36EF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5ED8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86216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BD54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7D1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49,00%</w:t>
            </w:r>
          </w:p>
        </w:tc>
      </w:tr>
      <w:tr w:rsidR="004C488E" w:rsidRPr="004C488E" w14:paraId="5D56BA9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45A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6367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79E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929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FBA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3F1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49,00%</w:t>
            </w:r>
          </w:p>
        </w:tc>
      </w:tr>
      <w:tr w:rsidR="004C488E" w:rsidRPr="004C488E" w14:paraId="6D4B8CF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0085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FBB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58C9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EDA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D2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4.410,00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539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8EF2EC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6BBA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CF06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4AAF7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prijevoza umrlih osoba sumnjive smrti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3AF0C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34D0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3450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35,00%</w:t>
            </w:r>
          </w:p>
        </w:tc>
      </w:tr>
      <w:tr w:rsidR="004C488E" w:rsidRPr="004C488E" w14:paraId="751D798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E35DE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5E87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04A0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8D7AC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AD0EC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35,00%</w:t>
            </w:r>
          </w:p>
        </w:tc>
      </w:tr>
      <w:tr w:rsidR="004C488E" w:rsidRPr="004C488E" w14:paraId="70B6C66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CD277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6EA8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3246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2C58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2111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35,00%</w:t>
            </w:r>
          </w:p>
        </w:tc>
      </w:tr>
      <w:tr w:rsidR="004C488E" w:rsidRPr="004C488E" w14:paraId="1C4F73B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E6B1C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3E7D5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5BB4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2EEF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9B1A5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35,00%</w:t>
            </w:r>
          </w:p>
        </w:tc>
      </w:tr>
      <w:tr w:rsidR="004C488E" w:rsidRPr="004C488E" w14:paraId="2CB360F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839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34D9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50D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7BB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1690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0E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35,00%</w:t>
            </w:r>
          </w:p>
        </w:tc>
      </w:tr>
      <w:tr w:rsidR="004C488E" w:rsidRPr="004C488E" w14:paraId="74CE4AF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A9A9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AB1E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7092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65BF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384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127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D0A4FA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91F90C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01ACB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4B7F1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PROMICANJE KULTURE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D5829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3BA1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CA9115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11,43%</w:t>
            </w:r>
          </w:p>
        </w:tc>
      </w:tr>
      <w:tr w:rsidR="004C488E" w:rsidRPr="004C488E" w14:paraId="6456B47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9EA3F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406177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8BE580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PROMICANJE KULTURE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44597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29F2F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A59DBE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11,43%</w:t>
            </w:r>
          </w:p>
        </w:tc>
      </w:tr>
      <w:tr w:rsidR="004C488E" w:rsidRPr="004C488E" w14:paraId="28ABD75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D55267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B0C3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D8D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Sanacija sakralnih objekata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324AB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6837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14C3E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839E2F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70484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247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CF2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73A6E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D6BDB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0544DD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C5C9E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DF22B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42CBA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8C6A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DE11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5C23FA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3A7E4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C4A5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8C6A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CF75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CE484A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FFAAA1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0D7F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9E0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9F4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6247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2E59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DC5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0CF43D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5CBD1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E77F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E08F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9CB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072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A3AD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4F5714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6A2F6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6A940E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62BF0D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Rekonstrukcija sakralnog obilježja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EC3BC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273E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AA41CE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46C00F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06B26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F66FC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2A3F9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757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47B8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101892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EF44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F1A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CD07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B011B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A585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E2033B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F68A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1C32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C38D2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0B7D7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DA209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F1CCA1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BDF0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8AFB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9EFF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709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0A3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3276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CD0374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81574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FE1B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24AD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Ostali građevinski objekti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DB14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626B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7157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93EACF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E6451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EF62F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8CADC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Kapitalne donacije Župi "Svetog Jurja Rakovec"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0F2FF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5340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5EB26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76,04%</w:t>
            </w:r>
          </w:p>
        </w:tc>
      </w:tr>
      <w:tr w:rsidR="004C488E" w:rsidRPr="004C488E" w14:paraId="57522D9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7DB6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D8C0B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6D61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3042D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1101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76,04%</w:t>
            </w:r>
          </w:p>
        </w:tc>
      </w:tr>
      <w:tr w:rsidR="004C488E" w:rsidRPr="004C488E" w14:paraId="65BD7D5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AD17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6F964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E452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4FCAA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1DA13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76,04%</w:t>
            </w:r>
          </w:p>
        </w:tc>
      </w:tr>
      <w:tr w:rsidR="004C488E" w:rsidRPr="004C488E" w14:paraId="491C70A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7E305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11939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579F6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8A4DC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D71A6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76,04%</w:t>
            </w:r>
          </w:p>
        </w:tc>
      </w:tr>
      <w:tr w:rsidR="004C488E" w:rsidRPr="004C488E" w14:paraId="6118206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9A5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D52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669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Kapitalne donacije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D2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97A4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557D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76,04%</w:t>
            </w:r>
          </w:p>
        </w:tc>
      </w:tr>
      <w:tr w:rsidR="004C488E" w:rsidRPr="004C488E" w14:paraId="2E01FDA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035C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CA69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F631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Kapitalne donacije neprofitnim organizacijama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955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9A6E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17.490,00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464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064413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6D14B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CC1500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F29082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Tekući projekt: Izrada monografije Općine Rakovec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B46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47A62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BECA5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C7E4F3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26D93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68AF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1576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6F802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9399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1639B9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B0C8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D29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02728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F0A7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45308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97C111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549C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8113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88517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A9A20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B922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5C6E74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7DA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603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96B1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8DAA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18D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1BC0F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B623EC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43C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012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2A6F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83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039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E835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3C700A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E66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593E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B8832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C2E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D315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982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1196CB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4710F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663C1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D1B52A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OBRAZOVANJE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3FDCB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612.236,81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9041E5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165.765,65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E0CEE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27,08%</w:t>
            </w:r>
          </w:p>
        </w:tc>
      </w:tr>
      <w:tr w:rsidR="004C488E" w:rsidRPr="004C488E" w14:paraId="5CA0358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76C8FC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AD5BE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4EDE9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OBRAZOVANJE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61207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612.236,81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CC669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165.765,65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2C3CD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27,08%</w:t>
            </w:r>
          </w:p>
        </w:tc>
      </w:tr>
      <w:tr w:rsidR="004C488E" w:rsidRPr="004C488E" w14:paraId="56D8D48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931BF2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7E14F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3F7994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Subvencioniranje prijevoza učenika srednjih škola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C1210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81DAFC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36.155,74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ED977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51,65%</w:t>
            </w:r>
          </w:p>
        </w:tc>
      </w:tr>
      <w:tr w:rsidR="004C488E" w:rsidRPr="004C488E" w14:paraId="6DA0115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5EE5A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9D66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6B678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6E82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15.312,19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A886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76,56%</w:t>
            </w:r>
          </w:p>
        </w:tc>
      </w:tr>
      <w:tr w:rsidR="004C488E" w:rsidRPr="004C488E" w14:paraId="2DA81D9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C51CD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F0BB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56E5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BC1AA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15.312,19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5695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76,56%</w:t>
            </w:r>
          </w:p>
        </w:tc>
      </w:tr>
      <w:tr w:rsidR="004C488E" w:rsidRPr="004C488E" w14:paraId="32E3CC6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83772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7E07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03E2B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1EA1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15.312,19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2DB0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76,56%</w:t>
            </w:r>
          </w:p>
        </w:tc>
      </w:tr>
      <w:tr w:rsidR="004C488E" w:rsidRPr="004C488E" w14:paraId="1A397CA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4C2B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F9F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99AD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3E1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8C8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15.312,19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64B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76,56%</w:t>
            </w:r>
          </w:p>
        </w:tc>
      </w:tr>
      <w:tr w:rsidR="004C488E" w:rsidRPr="004C488E" w14:paraId="3661DB4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0D2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9BB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7F2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E88D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449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15.312,19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1FF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27B92A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2618E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796DF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01E82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336C0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C3C57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41,69%</w:t>
            </w:r>
          </w:p>
        </w:tc>
      </w:tr>
      <w:tr w:rsidR="004C488E" w:rsidRPr="004C488E" w14:paraId="329AF41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B575B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70F88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FACB6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9F4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F380A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41,69%</w:t>
            </w:r>
          </w:p>
        </w:tc>
      </w:tr>
      <w:tr w:rsidR="004C488E" w:rsidRPr="004C488E" w14:paraId="6EB40E2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92C80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10C52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6858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26CF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F8828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41,69%</w:t>
            </w:r>
          </w:p>
        </w:tc>
      </w:tr>
      <w:tr w:rsidR="004C488E" w:rsidRPr="004C488E" w14:paraId="788FECA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758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9BF4E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66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B985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85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659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41,69%</w:t>
            </w:r>
          </w:p>
        </w:tc>
      </w:tr>
      <w:tr w:rsidR="004C488E" w:rsidRPr="004C488E" w14:paraId="2A84A31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78E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537D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62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838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87D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20.843,55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72EA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16600E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D708F1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22DCC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FED9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školskog uzrasta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8E526F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14A05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57A51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A038E7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DA70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3DED8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CEDAA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A79E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7D25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383B24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7E03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51ECD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7F84A6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4B17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DBF64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492C5C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5AEE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C456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5025D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C8684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54FD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C9C3BF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522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B14E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DDC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B3B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4E06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92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E6B4C5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69E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15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88F3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B32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2E7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8A8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210F23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5D263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190AA3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DE880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škole plivanja učenika 4. razreda Osnovne škole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5142C3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1EFEC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C436F4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9754D6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286E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2745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9239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B8B64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35291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0E6A09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27A5F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17A38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E8D9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E014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89B4B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B0ECD5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AB2E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1B0B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93F0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837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25F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291A29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8373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9AB3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351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B8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E65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7876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15E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76DC64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839F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4F6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3512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5300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Subvencije trgovačkim društvima u javnom sektoru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19F8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7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BD38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2481B0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C06B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7A05B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63A7E5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Namirenje razlike iznad ostvarenih sredstava DEC-a za PŠ Rakovec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0DE4A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194.886,81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0925E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F0087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64,08%</w:t>
            </w:r>
          </w:p>
        </w:tc>
      </w:tr>
      <w:tr w:rsidR="004C488E" w:rsidRPr="004C488E" w14:paraId="6214C0E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4120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003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182E6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194.886,81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B8E30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E9A9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64,08%</w:t>
            </w:r>
          </w:p>
        </w:tc>
      </w:tr>
      <w:tr w:rsidR="004C488E" w:rsidRPr="004C488E" w14:paraId="64E6932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39AB7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317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5835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194.886,81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49B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CCD3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64,08%</w:t>
            </w:r>
          </w:p>
        </w:tc>
      </w:tr>
      <w:tr w:rsidR="004C488E" w:rsidRPr="004C488E" w14:paraId="290A803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808D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674F5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5B513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194.886,81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475C9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B7A39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64,08%</w:t>
            </w:r>
          </w:p>
        </w:tc>
      </w:tr>
      <w:tr w:rsidR="004C488E" w:rsidRPr="004C488E" w14:paraId="4616BF8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57A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D176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796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913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194.886,81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2A5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9CCE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64,08%</w:t>
            </w:r>
          </w:p>
        </w:tc>
      </w:tr>
      <w:tr w:rsidR="004C488E" w:rsidRPr="004C488E" w14:paraId="46C67CC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FF9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45A5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AA4E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42D7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042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124.886,91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1C0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1403EB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7ADDE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34F7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EFC3C3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školske opreme - radne bilježnice i pomagala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D9ED7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D095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001C0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EEACF4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B3BE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A835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099F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3AC9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43AA5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FCD013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1DCFE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BE7A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83F2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1B19D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BA940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13B6F0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B3A7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525B0B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F8B5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5E378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8486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6F297D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0291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4B88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92D0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Pomoći unutar općeg proračuna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231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80.000,00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C2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1897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4E2130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884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84C6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3631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ABE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pomoći unutar općeg proračuna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72FC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1D3D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A8DA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6B7E70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FFFCD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375D4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59C46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Tekuće održavanje školske zgrade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D149A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39.850,00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803BDD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4.723,00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297056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11,85%</w:t>
            </w:r>
          </w:p>
        </w:tc>
      </w:tr>
      <w:tr w:rsidR="004C488E" w:rsidRPr="004C488E" w14:paraId="78743F3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827263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F15BE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65E893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39.850,00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C247C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4.723,00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48D7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11,85%</w:t>
            </w:r>
          </w:p>
        </w:tc>
      </w:tr>
      <w:tr w:rsidR="004C488E" w:rsidRPr="004C488E" w14:paraId="65C63FF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EAA786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CD9C3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25A66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39.850,00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6CAF6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4.723,00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892E0C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11,85%</w:t>
            </w:r>
          </w:p>
        </w:tc>
      </w:tr>
      <w:tr w:rsidR="004C488E" w:rsidRPr="004C488E" w14:paraId="07DC8BB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16C8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FD69E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ED4D4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39.850,00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EC1B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4.723,00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DECFF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11,85%</w:t>
            </w:r>
          </w:p>
        </w:tc>
      </w:tr>
      <w:tr w:rsidR="004C488E" w:rsidRPr="004C488E" w14:paraId="069EF6B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9080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F9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F26F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5FA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34.350,00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E230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2.175,00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374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6,33%</w:t>
            </w:r>
          </w:p>
        </w:tc>
      </w:tr>
      <w:tr w:rsidR="004C488E" w:rsidRPr="004C488E" w14:paraId="171B603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BD8B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4F5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A3CD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Usluge tekućeg i investicijskog održavanja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9C7E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BE829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FC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F0238C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71F6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BC0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910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Ostale usluge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78DC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F651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2.175,00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399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F57BD8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8C33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70E0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329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1B0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Ostali nespomenuti rashodi poslovanja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90A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1CF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2.548,00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12B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46,33%</w:t>
            </w:r>
          </w:p>
        </w:tc>
      </w:tr>
      <w:tr w:rsidR="004C488E" w:rsidRPr="004C488E" w14:paraId="099BD48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F4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19D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3292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42B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Premije osiguranja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C99D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63A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2.548,00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E5E1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D2DD1C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35C9F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C90D6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B755BF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Kapitalne investicije u Područnoj osnovnoj školi Rakovec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5597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207.500,00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94822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518A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09AD43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D4E64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9313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868898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207.500,00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D720C4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4D53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98560C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CD1A2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70220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D64F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207.500,00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BB26F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D2B5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52FCB4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E3C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B7B00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E854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207.500,00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F43FE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44BD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00C2AB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772C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6D3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DDCB9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D891E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197.500,00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17B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C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37CB70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0386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0938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2A5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Kapitalne 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931B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49C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54E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6DBDE7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5ABD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DD7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1FB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97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1CE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3B2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9D401F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207F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88A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E008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Uredska oprema i namještaj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944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451C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1DFD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2288F7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55BF43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B49E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323EC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PREDŠKOLSKI ODGOJ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428420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5.619.000,00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77AE6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94.122,28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E5FD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1,68%</w:t>
            </w:r>
          </w:p>
        </w:tc>
      </w:tr>
      <w:tr w:rsidR="004C488E" w:rsidRPr="004C488E" w14:paraId="59EF855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914C2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C79E61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B7CB28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PREDŠKOLSKI ODGOJ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9DAE6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5.619.000,00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BFF7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94.122,28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898D35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1,68%</w:t>
            </w:r>
          </w:p>
        </w:tc>
      </w:tr>
      <w:tr w:rsidR="004C488E" w:rsidRPr="004C488E" w14:paraId="1BFFA9B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4DA6BC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65E56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21F2D3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"Male škole"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1552D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17079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14.682,32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8B53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38,64%</w:t>
            </w:r>
          </w:p>
        </w:tc>
      </w:tr>
      <w:tr w:rsidR="004C488E" w:rsidRPr="004C488E" w14:paraId="295A589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1FB8B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FD098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639F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DEED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14.682,32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3C962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38,64%</w:t>
            </w:r>
          </w:p>
        </w:tc>
      </w:tr>
      <w:tr w:rsidR="004C488E" w:rsidRPr="004C488E" w14:paraId="04F6EF8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04CE8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573E3B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F2BE2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771C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14.682,32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F0E5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38,64%</w:t>
            </w:r>
          </w:p>
        </w:tc>
      </w:tr>
      <w:tr w:rsidR="004C488E" w:rsidRPr="004C488E" w14:paraId="58EFFF9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4F336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72F25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C704B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0C9A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14.682,32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1E44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38,64%</w:t>
            </w:r>
          </w:p>
        </w:tc>
      </w:tr>
      <w:tr w:rsidR="004C488E" w:rsidRPr="004C488E" w14:paraId="16F1552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E193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AB53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323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DA9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Rashodi za usluge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F98C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45C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2.978,59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687B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19,86%</w:t>
            </w:r>
          </w:p>
        </w:tc>
      </w:tr>
      <w:tr w:rsidR="004C488E" w:rsidRPr="004C488E" w14:paraId="72F39A3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C21D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8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3237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5DC8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Intelektualne i osobne usluge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A987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7CA2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2.978,59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2E12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4250EC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FE0B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B761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EF6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0451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23.000,00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A93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11.703,73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B77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50,89%</w:t>
            </w:r>
          </w:p>
        </w:tc>
      </w:tr>
      <w:tr w:rsidR="004C488E" w:rsidRPr="004C488E" w14:paraId="6B7091C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4732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AC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A1AD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3608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BC3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11.703,73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92F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543A08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8951B8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B4E696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A2E805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Prigodni darovi djeci predškolskog uzrasta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FD6C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7885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27673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8DDF47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717C8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C451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8761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AC213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2D9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7B375B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F8363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44FD0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7AAD01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FE4C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D8795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AA75FA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6C98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E7C7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DA9A9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D69116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2CE97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2E2225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E0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D4AC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AD11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54C6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109D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2A78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0B9DE4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C28D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C793A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8357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757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9BC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84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AE893B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59252A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7944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C46DEE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vrtića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E271C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160.000,00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B32BC2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79.439,96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469D3A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49,65%</w:t>
            </w:r>
          </w:p>
        </w:tc>
      </w:tr>
      <w:tr w:rsidR="004C488E" w:rsidRPr="004C488E" w14:paraId="7F826D5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76BCB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32F3B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BCFD5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4FB3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79.439,96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F976EC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72,22%</w:t>
            </w:r>
          </w:p>
        </w:tc>
      </w:tr>
      <w:tr w:rsidR="004C488E" w:rsidRPr="004C488E" w14:paraId="3B69479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A9654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29FBB3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DD5BE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1BBEF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79.439,96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7988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72,22%</w:t>
            </w:r>
          </w:p>
        </w:tc>
      </w:tr>
      <w:tr w:rsidR="004C488E" w:rsidRPr="004C488E" w14:paraId="01373D2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EB41D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49CFD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B732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110.000,00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2528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79.439,96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5A11F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72,22%</w:t>
            </w:r>
          </w:p>
        </w:tc>
      </w:tr>
      <w:tr w:rsidR="004C488E" w:rsidRPr="004C488E" w14:paraId="70AEF8B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1AF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190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0CD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985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1EB9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54.439,96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8A28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90,73%</w:t>
            </w:r>
          </w:p>
        </w:tc>
      </w:tr>
      <w:tr w:rsidR="004C488E" w:rsidRPr="004C488E" w14:paraId="1E56D27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96E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2B9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52B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AE0DF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9D8C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54.439,96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DE18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3BB399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4AAD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B003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902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B154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B97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E86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1E1E148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E603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83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46D4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172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6B87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627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D1F9B2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0703D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F2C40A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B91AD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468DB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B8158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288D02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090651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E83CE9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9A6F5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AF6A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0A8B08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FEBF87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A57EE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01E92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5ABF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6445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D04B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345273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8883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41D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C7E2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FD9A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EE7A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A3D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40183D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D73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D296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AC3F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A9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60A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3A80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89670C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B6F2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4E1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3F3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50B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F8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9942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E922F2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1EB8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61E7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CB0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naravi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3C5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C6CB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73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1D344D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92762C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70538F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E666EC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Uređenje igraonice za djecu predškolskog odgoja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B4EAC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A106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1890D6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96A070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04B6A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CE040F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229403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390400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F587D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98E5E6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C2D9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8D235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9095C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CE7B0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351F0C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9AEE74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C86F1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5B48E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08CDE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D057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9B902D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690233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C056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751F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0A15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Postrojenja i oprema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AA3EF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DE0E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98B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F5F0FB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DBD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8235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4227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8E5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Uređaji, strojevi i oprema za ostale namjene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E54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E5C9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1F3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80C41C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BAD3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0CB8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BFA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70AE3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7FAC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52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9F8BBC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41A1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9403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24F3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67A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3D9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EEA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71BB15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84ED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FCA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451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5FE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9E4D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D35D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7CB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9A71BC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6EC1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136C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4511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EE82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Dodatna ulaganja na građevinskim objektima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3BF52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9D29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0750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5CF0754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E2B4D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411B8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CA38C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Kapitalni projekt: Projektiranje i izgradnja dječjeg vrtića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AF0F4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5.350.000,00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8D6F9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2C34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732347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D0023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F2585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32EED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00CE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FEC0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AB5C5F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148D7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847B0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6FAE9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8A309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77319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C0B5D4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7989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9140E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673631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AD314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648A5B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0396EC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5BB4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DF7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C3F6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Materijalna imovina - prirodna bogatstva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739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825CA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2833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5DEF80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91B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2405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4111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B5D8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Zemljište      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F59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733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5425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374D1C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A25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2C4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AA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33F2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B261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450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83A3F1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3D4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B5D9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1C4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0B0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971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464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C85075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D92815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798ED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AE2C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8B612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1B2C7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41D4B8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77DDC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845CE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 POMOĆI - DRŽAVNI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3ED17E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9BB012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6277E1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A6EA54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E6D6E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CF2E7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5.4.5 DRŽAVNI PRORAČUN - TEMELJEM PRIJENOSA EU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3751B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5DCC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3474B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74B1ED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7D7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A193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5EEC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Građevinski objekti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6311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72A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92D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AD918F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A1C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ACBC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4212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81C9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Poslovni objekti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E50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827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F8A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368FEFD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59F0CE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BEBF9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DC94DF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BFC59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0CA7D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D6B2EA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F029C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7F6CA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577B6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8E29E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E9EE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29E8E4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952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520B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426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4E08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Nematerijalna proizvedena imovina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536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7813A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7AB9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A58749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626F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2C44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4264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FAD4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Ostala nematerijalna proizvedena imovina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686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33D1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B73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9EC00F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E7D7C4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F167FB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2DB4D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SPORTA I REKREACIJE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7E98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CA015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46175A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69,44%</w:t>
            </w:r>
          </w:p>
        </w:tc>
      </w:tr>
      <w:tr w:rsidR="004C488E" w:rsidRPr="004C488E" w14:paraId="19448EC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DED76B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EF4D4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C7462B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SPORTA I REKREACIJE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7FB58E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08F452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35CC6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69,44%</w:t>
            </w:r>
          </w:p>
        </w:tc>
      </w:tr>
      <w:tr w:rsidR="004C488E" w:rsidRPr="004C488E" w14:paraId="3ABFB7B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273B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3094F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D039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Sufinanciranje lokalnih sportskih društava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33029F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C6653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58DD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69,44%</w:t>
            </w:r>
          </w:p>
        </w:tc>
      </w:tr>
      <w:tr w:rsidR="004C488E" w:rsidRPr="004C488E" w14:paraId="36D1DA2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F8BB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C49A82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0C3A8B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D2D680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FD8B3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69,44%</w:t>
            </w:r>
          </w:p>
        </w:tc>
      </w:tr>
      <w:tr w:rsidR="004C488E" w:rsidRPr="004C488E" w14:paraId="35EE5DD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AACD9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29E791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975F2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E29930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F9B6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69,44%</w:t>
            </w:r>
          </w:p>
        </w:tc>
      </w:tr>
      <w:tr w:rsidR="004C488E" w:rsidRPr="004C488E" w14:paraId="76DB56A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927E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05676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5DDE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91B57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00983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69,44%</w:t>
            </w:r>
          </w:p>
        </w:tc>
      </w:tr>
      <w:tr w:rsidR="004C488E" w:rsidRPr="004C488E" w14:paraId="7F71D14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94AF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DEC6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C2086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81B2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90.000,00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562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889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69,44%</w:t>
            </w:r>
          </w:p>
        </w:tc>
      </w:tr>
      <w:tr w:rsidR="004C488E" w:rsidRPr="004C488E" w14:paraId="0BA7BA3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19B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3635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E2B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170F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71EC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62.500,00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38A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DAF5D9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C9FBF1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7719A4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C3930B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RAZVOJ CIVILNOG DRUŠTVA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90EFE3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F3CBD4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837547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4924766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BA69BA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AE7D8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E11B9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RAZVOJ CIVILNOG DRUŠTVA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8FD6C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D29F3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6D64A54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2C087AB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6DEDB2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E89640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7CFD8C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Civilne udruge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BC41F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03B0AA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41385F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773CCF3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5919C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13F73F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5172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19BA39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DF65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245C6CD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2E79E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ABD019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F3EBB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A73C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D826F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211337D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C724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C3D08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523A06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2CCCB8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A90AE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3F3023C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25F1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5E3D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2B93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7AA4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D1E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6BA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0188CA5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92EA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0BB8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7F11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96D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4052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15.000,00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6C10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40A1286B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77C6610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086824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A18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340862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Glavni program: SOCIJALNA SKRB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D6868E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146.700,00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198C553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26.900,00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37AE9B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18,34%</w:t>
            </w:r>
          </w:p>
        </w:tc>
      </w:tr>
      <w:tr w:rsidR="004C488E" w:rsidRPr="004C488E" w14:paraId="52018D6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01986FB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003312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1000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25806A7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Program: SOCIJALNA SKRB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A808A3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146.700,00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4042D1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26.900,00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9900"/>
            <w:noWrap/>
            <w:vAlign w:val="bottom"/>
            <w:hideMark/>
          </w:tcPr>
          <w:p w14:paraId="5E61338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18,34%</w:t>
            </w:r>
          </w:p>
        </w:tc>
      </w:tr>
      <w:tr w:rsidR="004C488E" w:rsidRPr="004C488E" w14:paraId="0A35388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9A11A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1A3920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B25DB0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Provođenje natalitetnih mjera kroz pomoći majkama rodiljama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50762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D0C0F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E8833B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1665D24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6C6FB6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A735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C7A05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45FCD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62410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74C0DF7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B40F01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479DA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79420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E6DF4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10FC3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36D1F27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6497A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EC4E3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3829C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4A7B9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18001C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58DB532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5C4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E21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290A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5348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C3C3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CD6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50,00%</w:t>
            </w:r>
          </w:p>
        </w:tc>
      </w:tr>
      <w:tr w:rsidR="004C488E" w:rsidRPr="004C488E" w14:paraId="47E43D1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105A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2003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F8BF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1C8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76D4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85C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7B4A947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A08536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746B2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93FEE7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Troškovi stanovanja socijalno-ugroženih osoba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4AB4A2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47AF1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B154D7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3362E6B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72E94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0FD91D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 POMOĆI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D1B76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75EEB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954C05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4FE79B5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43943D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ED18C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 POMOĆI -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DD4E3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A0E2A0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C6E78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960A67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18FE93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8F2183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5.5.1 ŽUPANIJSKI PRORAČUN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97521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A3515F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98AE3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5F4A75A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EC9F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7056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7709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692A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10.500,00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566B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338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79B32EF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0D0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94F6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1A67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B584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7699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AF48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B67C97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A1C95D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5AE0F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A100003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19C82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starijima i nemoćnima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4AC8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C053F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68B1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0,67%</w:t>
            </w:r>
          </w:p>
        </w:tc>
      </w:tr>
      <w:tr w:rsidR="004C488E" w:rsidRPr="004C488E" w14:paraId="3A370F2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9C8C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7886A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76EC7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FDDCCC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056D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0,67%</w:t>
            </w:r>
          </w:p>
        </w:tc>
      </w:tr>
      <w:tr w:rsidR="004C488E" w:rsidRPr="004C488E" w14:paraId="2112B0D4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D4D386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67A0DE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374373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C76890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A73A1C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0,67%</w:t>
            </w:r>
          </w:p>
        </w:tc>
      </w:tr>
      <w:tr w:rsidR="004C488E" w:rsidRPr="004C488E" w14:paraId="527FC40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1684D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F20A9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F8BF8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7C822B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E8513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0,67%</w:t>
            </w:r>
          </w:p>
        </w:tc>
      </w:tr>
      <w:tr w:rsidR="004C488E" w:rsidRPr="004C488E" w14:paraId="65EADD7C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02AB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3971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7C9F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C9BB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EAD2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5535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0,67%</w:t>
            </w:r>
          </w:p>
        </w:tc>
      </w:tr>
      <w:tr w:rsidR="004C488E" w:rsidRPr="004C488E" w14:paraId="5856ABFD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FD6C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E9BD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DF03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4FE6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013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09DE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6F65AC2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010F98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6418A1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A100004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B5C146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Redovna djelatnost Crvenog križa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686E71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05B4D7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69B8BE3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62,50%</w:t>
            </w:r>
          </w:p>
        </w:tc>
      </w:tr>
      <w:tr w:rsidR="004C488E" w:rsidRPr="004C488E" w14:paraId="07CABED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A8A372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37284B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B597CF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1C544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0D99F8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62,50%</w:t>
            </w:r>
          </w:p>
        </w:tc>
      </w:tr>
      <w:tr w:rsidR="004C488E" w:rsidRPr="004C488E" w14:paraId="762C195A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806FC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F05BA5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9CA93F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B9A537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8046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62,50%</w:t>
            </w:r>
          </w:p>
        </w:tc>
      </w:tr>
      <w:tr w:rsidR="004C488E" w:rsidRPr="004C488E" w14:paraId="1ECF219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D575F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C1AC69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25EF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F42BD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E62C93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62,50%</w:t>
            </w:r>
          </w:p>
        </w:tc>
      </w:tr>
      <w:tr w:rsidR="004C488E" w:rsidRPr="004C488E" w14:paraId="63D41C0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7B3E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DAB4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01D5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200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7.200,00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05DD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C924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62,50%</w:t>
            </w:r>
          </w:p>
        </w:tc>
      </w:tr>
      <w:tr w:rsidR="004C488E" w:rsidRPr="004C488E" w14:paraId="574C4E1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45D3C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B9AA1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E8E9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221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5305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4.500,00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C094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0614C34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55DBBA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17F3C4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A100005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7DB66D7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Podmirenje troškova obroka učenika osnovnih škola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A92302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54EB5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79479E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8453D98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59404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A84868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92940B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EA52A9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15EADF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D56E69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358A7A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250E7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A969D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4E18F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20E7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1D92737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9DA0D3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D3A04A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5D2007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468C81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2D12C0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0B394741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55AA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77A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366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E8B6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7749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B43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DF3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F35BE2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F4F4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0EEE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3661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A99F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Tekuće pomoći proračunskim korisnicima drugih proračuna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093F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FCE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C625A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2AF14352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BCDE05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42496E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A100006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ABE6E0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Ostale djelatnosti Crvenog križa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68F759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089E9EB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83B6DD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137AE27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06A73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EF0601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6A359E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BCBD0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AAC5B4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65C8B8E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02100C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D28DB97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37D1A4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506C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BC0FD7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F39889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069C3A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48348F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4B93E6A7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047F38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B91460F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22B446E9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8D15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4701E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381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E03A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Tekuće donacije        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952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BD1B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C18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0,00%</w:t>
            </w:r>
          </w:p>
        </w:tc>
      </w:tr>
      <w:tr w:rsidR="004C488E" w:rsidRPr="004C488E" w14:paraId="46CC8B7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125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96834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3811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F493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Tekuće donacije u novcu                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90E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BEA8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0F32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  <w:tr w:rsidR="004C488E" w:rsidRPr="004C488E" w14:paraId="1112AAFF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00F1079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4CF7CD4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A100007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98BA03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Aktivnost: Pomoć socijalno-ugroženim obiteljima i kućanstvima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5C8D71DC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3955DAA4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99"/>
            <w:noWrap/>
            <w:vAlign w:val="bottom"/>
            <w:hideMark/>
          </w:tcPr>
          <w:p w14:paraId="2DB197A0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10,00%</w:t>
            </w:r>
          </w:p>
        </w:tc>
      </w:tr>
      <w:tr w:rsidR="004C488E" w:rsidRPr="004C488E" w14:paraId="43D6062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436B242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11615B9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5F0403A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380DF0C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9DB79A3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10,00%</w:t>
            </w:r>
          </w:p>
        </w:tc>
      </w:tr>
      <w:tr w:rsidR="004C488E" w:rsidRPr="004C488E" w14:paraId="088896A3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4B7F3BF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00EA27B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 OPĆI PRIHODI I PRIMICI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C7C161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F6815D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719EC3D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10,00%</w:t>
            </w:r>
          </w:p>
        </w:tc>
      </w:tr>
      <w:tr w:rsidR="004C488E" w:rsidRPr="004C488E" w14:paraId="3D9DA370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7B07A0B6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93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6EAD5A7A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Izvor 1.1.1 PRIHODI OD POREZA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B74FDF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223FF27B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000000" w:fill="CCCCFF"/>
            <w:noWrap/>
            <w:vAlign w:val="bottom"/>
            <w:hideMark/>
          </w:tcPr>
          <w:p w14:paraId="0A4614EE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  <w:lang w:eastAsia="hr-HR"/>
              </w:rPr>
              <w:t>10,00%</w:t>
            </w:r>
          </w:p>
        </w:tc>
      </w:tr>
      <w:tr w:rsidR="004C488E" w:rsidRPr="004C488E" w14:paraId="5211088E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3C345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7282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372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B2958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 xml:space="preserve">Ostale naknade građanima i kućanstvima iz proračuna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DE705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20.000,00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45A52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9DBC6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  <w:t>10,00%</w:t>
            </w:r>
          </w:p>
        </w:tc>
      </w:tr>
      <w:tr w:rsidR="004C488E" w:rsidRPr="004C488E" w14:paraId="3D2D5C16" w14:textId="77777777" w:rsidTr="004C488E">
        <w:trPr>
          <w:trHeight w:val="255"/>
        </w:trPr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21051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8E060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3721</w:t>
            </w:r>
          </w:p>
        </w:tc>
        <w:tc>
          <w:tcPr>
            <w:tcW w:w="7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7A8D" w14:textId="77777777" w:rsidR="004C488E" w:rsidRPr="004C488E" w:rsidRDefault="004C488E" w:rsidP="004C488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 xml:space="preserve">Naknade građanima i kućanstvima u novcu                                                             </w:t>
            </w: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252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  <w:tc>
          <w:tcPr>
            <w:tcW w:w="1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32C69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  <w:r w:rsidRPr="004C488E">
              <w:rPr>
                <w:rFonts w:ascii="Arial" w:eastAsia="Times New Roman" w:hAnsi="Arial" w:cs="Arial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B8301" w14:textId="77777777" w:rsidR="004C488E" w:rsidRPr="004C488E" w:rsidRDefault="004C488E" w:rsidP="004C488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hr-HR"/>
              </w:rPr>
            </w:pPr>
          </w:p>
        </w:tc>
      </w:tr>
    </w:tbl>
    <w:p w14:paraId="10327D9B" w14:textId="77777777" w:rsidR="004C488E" w:rsidRDefault="004C488E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14:paraId="7C0963F8" w14:textId="77777777" w:rsidR="00BC76B7" w:rsidRDefault="00BC76B7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0F4D17EF" w14:textId="77777777" w:rsidR="00BC76B7" w:rsidRDefault="00BC76B7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1B9BE299" w14:textId="77777777" w:rsidR="00BC76B7" w:rsidRDefault="00BC76B7" w:rsidP="00F35481">
      <w:pPr>
        <w:spacing w:after="100" w:afterAutospacing="1" w:line="240" w:lineRule="auto"/>
        <w:jc w:val="both"/>
        <w:rPr>
          <w:rFonts w:ascii="Arial" w:hAnsi="Arial" w:cs="Arial"/>
          <w:sz w:val="20"/>
          <w:szCs w:val="20"/>
        </w:rPr>
      </w:pPr>
    </w:p>
    <w:p w14:paraId="4650D8F4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  <w:r w:rsidRPr="00F35481">
        <w:rPr>
          <w:rFonts w:ascii="Arial" w:hAnsi="Arial" w:cs="Arial"/>
          <w:b/>
        </w:rPr>
        <w:t>III. ZAVRŠNE ODREDBE</w:t>
      </w:r>
    </w:p>
    <w:p w14:paraId="269FEC86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60418906" w14:textId="77777777" w:rsidR="00F35481" w:rsidRPr="00F35481" w:rsidRDefault="00F35481" w:rsidP="00F35481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F35481">
        <w:rPr>
          <w:rFonts w:ascii="Arial" w:hAnsi="Arial" w:cs="Arial"/>
          <w:b/>
          <w:sz w:val="20"/>
          <w:szCs w:val="20"/>
        </w:rPr>
        <w:t xml:space="preserve">Članak 4. </w:t>
      </w:r>
    </w:p>
    <w:p w14:paraId="4D329BCC" w14:textId="77777777" w:rsidR="00F35481" w:rsidRDefault="00F35481" w:rsidP="00F35481">
      <w:pPr>
        <w:spacing w:after="0" w:line="240" w:lineRule="auto"/>
        <w:jc w:val="center"/>
        <w:rPr>
          <w:rFonts w:ascii="Arial" w:hAnsi="Arial" w:cs="Arial"/>
          <w:b/>
        </w:rPr>
      </w:pPr>
    </w:p>
    <w:p w14:paraId="298FBB2D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Ovaj polugodišnji izvještaj o izvršenju Proračuna </w:t>
      </w:r>
      <w:r w:rsidR="008E5C2B">
        <w:rPr>
          <w:rFonts w:ascii="Arial" w:hAnsi="Arial" w:cs="Arial"/>
          <w:sz w:val="20"/>
          <w:szCs w:val="20"/>
        </w:rPr>
        <w:t>Općine Rakove</w:t>
      </w:r>
      <w:r w:rsidR="00287FF6">
        <w:rPr>
          <w:rFonts w:ascii="Arial" w:hAnsi="Arial" w:cs="Arial"/>
          <w:sz w:val="20"/>
          <w:szCs w:val="20"/>
        </w:rPr>
        <w:t xml:space="preserve">c </w:t>
      </w:r>
      <w:r w:rsidR="00BC76B7">
        <w:rPr>
          <w:rFonts w:ascii="Arial" w:hAnsi="Arial" w:cs="Arial"/>
          <w:sz w:val="20"/>
          <w:szCs w:val="20"/>
        </w:rPr>
        <w:t>za 202</w:t>
      </w:r>
      <w:r w:rsidR="004C488E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. godinu objaviti će se u službenom </w:t>
      </w:r>
      <w:r w:rsidR="00287FF6">
        <w:rPr>
          <w:rFonts w:ascii="Arial" w:hAnsi="Arial" w:cs="Arial"/>
          <w:sz w:val="20"/>
          <w:szCs w:val="20"/>
        </w:rPr>
        <w:t>glasilu  „Glasniku Zagrebačke županije</w:t>
      </w:r>
      <w:r>
        <w:rPr>
          <w:rFonts w:ascii="Arial" w:hAnsi="Arial" w:cs="Arial"/>
          <w:sz w:val="20"/>
          <w:szCs w:val="20"/>
        </w:rPr>
        <w:t>“, te na službenoj</w:t>
      </w:r>
      <w:r w:rsidR="00287FF6">
        <w:rPr>
          <w:rFonts w:ascii="Arial" w:hAnsi="Arial" w:cs="Arial"/>
          <w:sz w:val="20"/>
          <w:szCs w:val="20"/>
        </w:rPr>
        <w:t xml:space="preserve"> In</w:t>
      </w:r>
      <w:r w:rsidR="00612766">
        <w:rPr>
          <w:rFonts w:ascii="Arial" w:hAnsi="Arial" w:cs="Arial"/>
          <w:sz w:val="20"/>
          <w:szCs w:val="20"/>
        </w:rPr>
        <w:t>ternet stranici Općine Rakove</w:t>
      </w:r>
      <w:r w:rsidR="00287FF6"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.</w:t>
      </w:r>
    </w:p>
    <w:p w14:paraId="0A0C6D91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9D3FA57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437AAF4" w14:textId="56C9DDB7" w:rsidR="00F35481" w:rsidRDefault="004C488E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KLASA</w:t>
      </w:r>
      <w:r w:rsidR="00F35481">
        <w:rPr>
          <w:rFonts w:ascii="Arial" w:hAnsi="Arial" w:cs="Arial"/>
          <w:sz w:val="20"/>
          <w:szCs w:val="20"/>
        </w:rPr>
        <w:t>:</w:t>
      </w:r>
      <w:r w:rsidR="006F5799">
        <w:rPr>
          <w:rFonts w:ascii="Arial" w:hAnsi="Arial" w:cs="Arial"/>
          <w:sz w:val="20"/>
          <w:szCs w:val="20"/>
        </w:rPr>
        <w:t>400-08/22-01/04</w:t>
      </w:r>
      <w:r w:rsidR="006D1119">
        <w:rPr>
          <w:rFonts w:ascii="Arial" w:hAnsi="Arial" w:cs="Arial"/>
          <w:sz w:val="20"/>
          <w:szCs w:val="20"/>
        </w:rPr>
        <w:t xml:space="preserve"> </w:t>
      </w:r>
    </w:p>
    <w:p w14:paraId="16A63A32" w14:textId="481FCBB7" w:rsidR="00F35481" w:rsidRDefault="004C488E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URBROJ</w:t>
      </w:r>
      <w:r w:rsidR="00F35481">
        <w:rPr>
          <w:rFonts w:ascii="Arial" w:hAnsi="Arial" w:cs="Arial"/>
          <w:sz w:val="20"/>
          <w:szCs w:val="20"/>
        </w:rPr>
        <w:t>:</w:t>
      </w:r>
      <w:r w:rsidR="006F5799">
        <w:rPr>
          <w:rFonts w:ascii="Arial" w:hAnsi="Arial" w:cs="Arial"/>
          <w:sz w:val="20"/>
          <w:szCs w:val="20"/>
        </w:rPr>
        <w:t>238-25-01-22-01</w:t>
      </w:r>
    </w:p>
    <w:p w14:paraId="021344D8" w14:textId="1EF9A98A" w:rsidR="00F35481" w:rsidRDefault="0061276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Rakove</w:t>
      </w:r>
      <w:r w:rsidR="00287FF6">
        <w:rPr>
          <w:rFonts w:ascii="Arial" w:hAnsi="Arial" w:cs="Arial"/>
          <w:sz w:val="20"/>
          <w:szCs w:val="20"/>
        </w:rPr>
        <w:t xml:space="preserve">c, </w:t>
      </w:r>
      <w:r w:rsidR="00C55363">
        <w:rPr>
          <w:rFonts w:ascii="Arial" w:hAnsi="Arial" w:cs="Arial"/>
          <w:sz w:val="20"/>
          <w:szCs w:val="20"/>
        </w:rPr>
        <w:t xml:space="preserve">18. kolovoza </w:t>
      </w:r>
      <w:r w:rsidR="00BC76B7">
        <w:rPr>
          <w:rFonts w:ascii="Arial" w:hAnsi="Arial" w:cs="Arial"/>
          <w:sz w:val="20"/>
          <w:szCs w:val="20"/>
        </w:rPr>
        <w:t>202</w:t>
      </w:r>
      <w:r w:rsidR="004C488E">
        <w:rPr>
          <w:rFonts w:ascii="Arial" w:hAnsi="Arial" w:cs="Arial"/>
          <w:sz w:val="20"/>
          <w:szCs w:val="20"/>
        </w:rPr>
        <w:t>2</w:t>
      </w:r>
      <w:r w:rsidR="00F35481">
        <w:rPr>
          <w:rFonts w:ascii="Arial" w:hAnsi="Arial" w:cs="Arial"/>
          <w:sz w:val="20"/>
          <w:szCs w:val="20"/>
        </w:rPr>
        <w:t>. godine</w:t>
      </w:r>
    </w:p>
    <w:p w14:paraId="3844BA2E" w14:textId="77777777" w:rsid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FA75AE5" w14:textId="77777777" w:rsidR="00F35481" w:rsidRDefault="00287FF6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Predsjednik Općin</w:t>
      </w:r>
      <w:r w:rsidR="00F35481">
        <w:rPr>
          <w:rFonts w:ascii="Arial" w:hAnsi="Arial" w:cs="Arial"/>
          <w:sz w:val="20"/>
          <w:szCs w:val="20"/>
        </w:rPr>
        <w:t>skog vijeća:</w:t>
      </w:r>
    </w:p>
    <w:p w14:paraId="1256C80E" w14:textId="2D029FAD" w:rsidR="00F35481" w:rsidRPr="00F35481" w:rsidRDefault="00F35481" w:rsidP="00F3548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287FF6">
        <w:rPr>
          <w:rFonts w:ascii="Arial" w:hAnsi="Arial" w:cs="Arial"/>
          <w:sz w:val="20"/>
          <w:szCs w:val="20"/>
        </w:rPr>
        <w:tab/>
      </w:r>
      <w:r w:rsidR="006D1119">
        <w:rPr>
          <w:rFonts w:ascii="Arial" w:hAnsi="Arial" w:cs="Arial"/>
          <w:sz w:val="20"/>
          <w:szCs w:val="20"/>
        </w:rPr>
        <w:t xml:space="preserve">            Ivan Zadravec</w:t>
      </w:r>
    </w:p>
    <w:sectPr w:rsidR="00F35481" w:rsidRPr="00F35481" w:rsidSect="00AA165A"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D25DF5" w14:textId="77777777" w:rsidR="00E220EB" w:rsidRDefault="00E220EB" w:rsidP="00FD01EC">
      <w:pPr>
        <w:spacing w:after="0" w:line="240" w:lineRule="auto"/>
      </w:pPr>
      <w:r>
        <w:separator/>
      </w:r>
    </w:p>
  </w:endnote>
  <w:endnote w:type="continuationSeparator" w:id="0">
    <w:p w14:paraId="7FAA61E7" w14:textId="77777777" w:rsidR="00E220EB" w:rsidRDefault="00E220EB" w:rsidP="00FD0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4593360"/>
      <w:docPartObj>
        <w:docPartGallery w:val="Page Numbers (Bottom of Page)"/>
        <w:docPartUnique/>
      </w:docPartObj>
    </w:sdtPr>
    <w:sdtEndPr/>
    <w:sdtContent>
      <w:p w14:paraId="25C07CA4" w14:textId="77777777" w:rsidR="004C488E" w:rsidRDefault="00E220EB">
        <w:pPr>
          <w:pStyle w:val="Podno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04FF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7A7691" w14:textId="77777777" w:rsidR="004C488E" w:rsidRDefault="004C488E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D14810" w14:textId="77777777" w:rsidR="00E220EB" w:rsidRDefault="00E220EB" w:rsidP="00FD01EC">
      <w:pPr>
        <w:spacing w:after="0" w:line="240" w:lineRule="auto"/>
      </w:pPr>
      <w:r>
        <w:separator/>
      </w:r>
    </w:p>
  </w:footnote>
  <w:footnote w:type="continuationSeparator" w:id="0">
    <w:p w14:paraId="04D8A610" w14:textId="77777777" w:rsidR="00E220EB" w:rsidRDefault="00E220EB" w:rsidP="00FD0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2A2029"/>
    <w:multiLevelType w:val="hybridMultilevel"/>
    <w:tmpl w:val="86C0E8A0"/>
    <w:lvl w:ilvl="0" w:tplc="BA56EEEC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908039F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AF5964"/>
    <w:multiLevelType w:val="hybridMultilevel"/>
    <w:tmpl w:val="57C69DA6"/>
    <w:lvl w:ilvl="0" w:tplc="99B05B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B34C90"/>
    <w:multiLevelType w:val="hybridMultilevel"/>
    <w:tmpl w:val="811C8A66"/>
    <w:lvl w:ilvl="0" w:tplc="17209F7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4A38C4"/>
    <w:multiLevelType w:val="hybridMultilevel"/>
    <w:tmpl w:val="85A6CAF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F4553E"/>
    <w:multiLevelType w:val="hybridMultilevel"/>
    <w:tmpl w:val="1C64773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C35641"/>
    <w:multiLevelType w:val="hybridMultilevel"/>
    <w:tmpl w:val="A64E9180"/>
    <w:lvl w:ilvl="0" w:tplc="EF4A8E76">
      <w:start w:val="4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4C6"/>
    <w:rsid w:val="00031B08"/>
    <w:rsid w:val="000A350F"/>
    <w:rsid w:val="000B3E90"/>
    <w:rsid w:val="000D5919"/>
    <w:rsid w:val="000D73DE"/>
    <w:rsid w:val="000F1FC5"/>
    <w:rsid w:val="0010373A"/>
    <w:rsid w:val="00116D29"/>
    <w:rsid w:val="00135CFC"/>
    <w:rsid w:val="001543A2"/>
    <w:rsid w:val="00182F8D"/>
    <w:rsid w:val="00194218"/>
    <w:rsid w:val="0019708E"/>
    <w:rsid w:val="001A079F"/>
    <w:rsid w:val="001A61B1"/>
    <w:rsid w:val="001B186A"/>
    <w:rsid w:val="001B5544"/>
    <w:rsid w:val="001B7626"/>
    <w:rsid w:val="001D7822"/>
    <w:rsid w:val="001E0711"/>
    <w:rsid w:val="001E1DF4"/>
    <w:rsid w:val="001E34C6"/>
    <w:rsid w:val="00207BB6"/>
    <w:rsid w:val="002121D5"/>
    <w:rsid w:val="002146C3"/>
    <w:rsid w:val="0021558B"/>
    <w:rsid w:val="00215D9A"/>
    <w:rsid w:val="00230FFF"/>
    <w:rsid w:val="00247CDC"/>
    <w:rsid w:val="00273C7E"/>
    <w:rsid w:val="00287FF6"/>
    <w:rsid w:val="00290FF7"/>
    <w:rsid w:val="002C5CCD"/>
    <w:rsid w:val="002D1016"/>
    <w:rsid w:val="002D201F"/>
    <w:rsid w:val="002E64B2"/>
    <w:rsid w:val="002F5215"/>
    <w:rsid w:val="002F6B6E"/>
    <w:rsid w:val="00304BDD"/>
    <w:rsid w:val="003165C8"/>
    <w:rsid w:val="0032151F"/>
    <w:rsid w:val="00321878"/>
    <w:rsid w:val="0032757A"/>
    <w:rsid w:val="00336E6A"/>
    <w:rsid w:val="00340E79"/>
    <w:rsid w:val="00354D3C"/>
    <w:rsid w:val="00354F19"/>
    <w:rsid w:val="003632CB"/>
    <w:rsid w:val="00377BE7"/>
    <w:rsid w:val="0038665A"/>
    <w:rsid w:val="00392605"/>
    <w:rsid w:val="003B19D4"/>
    <w:rsid w:val="003B2BA0"/>
    <w:rsid w:val="003B5E74"/>
    <w:rsid w:val="003C24E1"/>
    <w:rsid w:val="00406C50"/>
    <w:rsid w:val="00425D0D"/>
    <w:rsid w:val="00426797"/>
    <w:rsid w:val="0043683D"/>
    <w:rsid w:val="004401EC"/>
    <w:rsid w:val="00440AF7"/>
    <w:rsid w:val="00442FF3"/>
    <w:rsid w:val="00446B90"/>
    <w:rsid w:val="0047170A"/>
    <w:rsid w:val="004755CD"/>
    <w:rsid w:val="00483929"/>
    <w:rsid w:val="00483F99"/>
    <w:rsid w:val="004974ED"/>
    <w:rsid w:val="004A060C"/>
    <w:rsid w:val="004A4CDA"/>
    <w:rsid w:val="004A5582"/>
    <w:rsid w:val="004B26E6"/>
    <w:rsid w:val="004B303A"/>
    <w:rsid w:val="004B6E74"/>
    <w:rsid w:val="004C488E"/>
    <w:rsid w:val="004C59E5"/>
    <w:rsid w:val="004E24BF"/>
    <w:rsid w:val="004F37D1"/>
    <w:rsid w:val="004F6D9A"/>
    <w:rsid w:val="00522D60"/>
    <w:rsid w:val="00533DB9"/>
    <w:rsid w:val="0055224C"/>
    <w:rsid w:val="00566E70"/>
    <w:rsid w:val="005A090F"/>
    <w:rsid w:val="005A47E3"/>
    <w:rsid w:val="005A72F6"/>
    <w:rsid w:val="005C2093"/>
    <w:rsid w:val="005E6956"/>
    <w:rsid w:val="005F73D9"/>
    <w:rsid w:val="005F77CF"/>
    <w:rsid w:val="00606F9D"/>
    <w:rsid w:val="00612766"/>
    <w:rsid w:val="00615C39"/>
    <w:rsid w:val="00621EF2"/>
    <w:rsid w:val="00632282"/>
    <w:rsid w:val="00654E65"/>
    <w:rsid w:val="006569E6"/>
    <w:rsid w:val="00677F0D"/>
    <w:rsid w:val="0069111C"/>
    <w:rsid w:val="006916DC"/>
    <w:rsid w:val="006943AA"/>
    <w:rsid w:val="006B6D55"/>
    <w:rsid w:val="006C3BBF"/>
    <w:rsid w:val="006C477C"/>
    <w:rsid w:val="006D1119"/>
    <w:rsid w:val="006D6057"/>
    <w:rsid w:val="006F1463"/>
    <w:rsid w:val="006F5799"/>
    <w:rsid w:val="007104F9"/>
    <w:rsid w:val="0071395D"/>
    <w:rsid w:val="00723F06"/>
    <w:rsid w:val="00732E53"/>
    <w:rsid w:val="007342C4"/>
    <w:rsid w:val="0074332A"/>
    <w:rsid w:val="00743BCD"/>
    <w:rsid w:val="0074637D"/>
    <w:rsid w:val="00784A10"/>
    <w:rsid w:val="007A3C04"/>
    <w:rsid w:val="007E190B"/>
    <w:rsid w:val="00804354"/>
    <w:rsid w:val="00814441"/>
    <w:rsid w:val="0082098A"/>
    <w:rsid w:val="0084273F"/>
    <w:rsid w:val="00881D2A"/>
    <w:rsid w:val="008A6E31"/>
    <w:rsid w:val="008E2C12"/>
    <w:rsid w:val="008E5C2B"/>
    <w:rsid w:val="008F51B3"/>
    <w:rsid w:val="00900E90"/>
    <w:rsid w:val="00911C1A"/>
    <w:rsid w:val="00915C0E"/>
    <w:rsid w:val="00944DDD"/>
    <w:rsid w:val="009573BA"/>
    <w:rsid w:val="00961452"/>
    <w:rsid w:val="00962584"/>
    <w:rsid w:val="009968DC"/>
    <w:rsid w:val="009F4366"/>
    <w:rsid w:val="00A13704"/>
    <w:rsid w:val="00A14591"/>
    <w:rsid w:val="00A37669"/>
    <w:rsid w:val="00A52411"/>
    <w:rsid w:val="00A61980"/>
    <w:rsid w:val="00A66B5D"/>
    <w:rsid w:val="00A700A5"/>
    <w:rsid w:val="00A768BD"/>
    <w:rsid w:val="00A84AA6"/>
    <w:rsid w:val="00AA165A"/>
    <w:rsid w:val="00AA2D1C"/>
    <w:rsid w:val="00AB541E"/>
    <w:rsid w:val="00AC3C00"/>
    <w:rsid w:val="00AE3FF8"/>
    <w:rsid w:val="00AE41AF"/>
    <w:rsid w:val="00AF03EE"/>
    <w:rsid w:val="00B00EA8"/>
    <w:rsid w:val="00B221B6"/>
    <w:rsid w:val="00B23D59"/>
    <w:rsid w:val="00B339FE"/>
    <w:rsid w:val="00B3773D"/>
    <w:rsid w:val="00B423A3"/>
    <w:rsid w:val="00B43481"/>
    <w:rsid w:val="00B457FA"/>
    <w:rsid w:val="00B60842"/>
    <w:rsid w:val="00BA3B08"/>
    <w:rsid w:val="00BC737B"/>
    <w:rsid w:val="00BC76B7"/>
    <w:rsid w:val="00BF4F30"/>
    <w:rsid w:val="00BF6E3D"/>
    <w:rsid w:val="00C05B48"/>
    <w:rsid w:val="00C0627D"/>
    <w:rsid w:val="00C07DD2"/>
    <w:rsid w:val="00C119D1"/>
    <w:rsid w:val="00C14671"/>
    <w:rsid w:val="00C42FA7"/>
    <w:rsid w:val="00C55363"/>
    <w:rsid w:val="00C87AEE"/>
    <w:rsid w:val="00C9695C"/>
    <w:rsid w:val="00CA1D42"/>
    <w:rsid w:val="00CB1270"/>
    <w:rsid w:val="00CC1D44"/>
    <w:rsid w:val="00CE5A75"/>
    <w:rsid w:val="00CE74C4"/>
    <w:rsid w:val="00D73D8B"/>
    <w:rsid w:val="00D9500A"/>
    <w:rsid w:val="00DB688B"/>
    <w:rsid w:val="00E04FFD"/>
    <w:rsid w:val="00E220EB"/>
    <w:rsid w:val="00E365D6"/>
    <w:rsid w:val="00E6209C"/>
    <w:rsid w:val="00E675A1"/>
    <w:rsid w:val="00E86868"/>
    <w:rsid w:val="00EB7E51"/>
    <w:rsid w:val="00EC6522"/>
    <w:rsid w:val="00EE0C87"/>
    <w:rsid w:val="00F01641"/>
    <w:rsid w:val="00F21F90"/>
    <w:rsid w:val="00F27CB8"/>
    <w:rsid w:val="00F31587"/>
    <w:rsid w:val="00F343EE"/>
    <w:rsid w:val="00F35481"/>
    <w:rsid w:val="00F43977"/>
    <w:rsid w:val="00F53F8D"/>
    <w:rsid w:val="00F62110"/>
    <w:rsid w:val="00F84EA1"/>
    <w:rsid w:val="00FA5410"/>
    <w:rsid w:val="00FC3561"/>
    <w:rsid w:val="00FC5A64"/>
    <w:rsid w:val="00FD01EC"/>
    <w:rsid w:val="00FD49DB"/>
    <w:rsid w:val="00FD4BBD"/>
    <w:rsid w:val="00FE5CDE"/>
    <w:rsid w:val="00FF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B84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E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D01E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1EC"/>
  </w:style>
  <w:style w:type="paragraph" w:styleId="Podnoje">
    <w:name w:val="footer"/>
    <w:basedOn w:val="Normal"/>
    <w:link w:val="PodnojeChar"/>
    <w:uiPriority w:val="99"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EC"/>
  </w:style>
  <w:style w:type="character" w:styleId="SlijeenaHiperveza">
    <w:name w:val="FollowedHyperlink"/>
    <w:basedOn w:val="Zadanifontodlomka"/>
    <w:uiPriority w:val="99"/>
    <w:semiHidden/>
    <w:unhideWhenUsed/>
    <w:rsid w:val="00031B08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B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BC76B7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0">
    <w:name w:val="xl70"/>
    <w:basedOn w:val="Normal"/>
    <w:rsid w:val="00BC76B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1">
    <w:name w:val="xl71"/>
    <w:basedOn w:val="Normal"/>
    <w:rsid w:val="00BC76B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2">
    <w:name w:val="xl72"/>
    <w:basedOn w:val="Normal"/>
    <w:rsid w:val="00B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BC76B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BC76B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BC76B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BC76B7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BC76B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BC76B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BC76B7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BC76B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BC76B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BC76B7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BC76B7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BC76B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BC76B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BC76B7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9D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E34C6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D0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D01EC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FD01EC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semiHidden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semiHidden/>
    <w:rsid w:val="00FD01EC"/>
  </w:style>
  <w:style w:type="paragraph" w:styleId="Podnoje">
    <w:name w:val="footer"/>
    <w:basedOn w:val="Normal"/>
    <w:link w:val="PodnojeChar"/>
    <w:uiPriority w:val="99"/>
    <w:unhideWhenUsed/>
    <w:rsid w:val="00FD01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FD01EC"/>
  </w:style>
  <w:style w:type="character" w:styleId="SlijeenaHiperveza">
    <w:name w:val="FollowedHyperlink"/>
    <w:basedOn w:val="Zadanifontodlomka"/>
    <w:uiPriority w:val="99"/>
    <w:semiHidden/>
    <w:unhideWhenUsed/>
    <w:rsid w:val="00031B08"/>
    <w:rPr>
      <w:color w:val="800080" w:themeColor="followedHyperlink"/>
      <w:u w:val="single"/>
    </w:rPr>
  </w:style>
  <w:style w:type="paragraph" w:customStyle="1" w:styleId="xl65">
    <w:name w:val="xl65"/>
    <w:basedOn w:val="Normal"/>
    <w:rsid w:val="00B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6">
    <w:name w:val="xl66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67">
    <w:name w:val="xl67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8">
    <w:name w:val="xl68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xl69">
    <w:name w:val="xl69"/>
    <w:basedOn w:val="Normal"/>
    <w:rsid w:val="00BC76B7"/>
    <w:pPr>
      <w:shd w:val="clear" w:color="000000" w:fill="CCCC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0">
    <w:name w:val="xl70"/>
    <w:basedOn w:val="Normal"/>
    <w:rsid w:val="00BC76B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1">
    <w:name w:val="xl71"/>
    <w:basedOn w:val="Normal"/>
    <w:rsid w:val="00BC76B7"/>
    <w:pPr>
      <w:shd w:val="clear" w:color="000000" w:fill="CCCC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333333"/>
      <w:sz w:val="24"/>
      <w:szCs w:val="24"/>
      <w:lang w:eastAsia="hr-HR"/>
    </w:rPr>
  </w:style>
  <w:style w:type="paragraph" w:customStyle="1" w:styleId="xl72">
    <w:name w:val="xl72"/>
    <w:basedOn w:val="Normal"/>
    <w:rsid w:val="00BC76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3">
    <w:name w:val="xl73"/>
    <w:basedOn w:val="Normal"/>
    <w:rsid w:val="00BC76B7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4">
    <w:name w:val="xl74"/>
    <w:basedOn w:val="Normal"/>
    <w:rsid w:val="00BC76B7"/>
    <w:pPr>
      <w:shd w:val="clear" w:color="000000" w:fill="FFFF9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5">
    <w:name w:val="xl75"/>
    <w:basedOn w:val="Normal"/>
    <w:rsid w:val="00BC76B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6">
    <w:name w:val="xl76"/>
    <w:basedOn w:val="Normal"/>
    <w:rsid w:val="00BC76B7"/>
    <w:pPr>
      <w:shd w:val="clear" w:color="000000" w:fill="FFFF99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7">
    <w:name w:val="xl77"/>
    <w:basedOn w:val="Normal"/>
    <w:rsid w:val="00BC76B7"/>
    <w:pPr>
      <w:shd w:val="clear" w:color="000000" w:fill="FF99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8">
    <w:name w:val="xl78"/>
    <w:basedOn w:val="Normal"/>
    <w:rsid w:val="00BC76B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79">
    <w:name w:val="xl79"/>
    <w:basedOn w:val="Normal"/>
    <w:rsid w:val="00BC76B7"/>
    <w:pPr>
      <w:shd w:val="clear" w:color="000000" w:fill="FF990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0">
    <w:name w:val="xl80"/>
    <w:basedOn w:val="Normal"/>
    <w:rsid w:val="00BC76B7"/>
    <w:pPr>
      <w:shd w:val="clear" w:color="000000" w:fill="9999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1">
    <w:name w:val="xl81"/>
    <w:basedOn w:val="Normal"/>
    <w:rsid w:val="00BC76B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2">
    <w:name w:val="xl82"/>
    <w:basedOn w:val="Normal"/>
    <w:rsid w:val="00BC76B7"/>
    <w:pPr>
      <w:shd w:val="clear" w:color="000000" w:fill="9999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3">
    <w:name w:val="xl83"/>
    <w:basedOn w:val="Normal"/>
    <w:rsid w:val="00BC76B7"/>
    <w:pPr>
      <w:shd w:val="clear" w:color="000000" w:fill="969696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customStyle="1" w:styleId="xl84">
    <w:name w:val="xl84"/>
    <w:basedOn w:val="Normal"/>
    <w:rsid w:val="00BC76B7"/>
    <w:pP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5">
    <w:name w:val="xl85"/>
    <w:basedOn w:val="Normal"/>
    <w:rsid w:val="00BC76B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6">
    <w:name w:val="xl86"/>
    <w:basedOn w:val="Normal"/>
    <w:rsid w:val="00BC76B7"/>
    <w:pPr>
      <w:shd w:val="clear" w:color="000000" w:fill="C0C0C0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hr-HR"/>
    </w:rPr>
  </w:style>
  <w:style w:type="paragraph" w:customStyle="1" w:styleId="xl87">
    <w:name w:val="xl87"/>
    <w:basedOn w:val="Normal"/>
    <w:rsid w:val="00BC76B7"/>
    <w:pPr>
      <w:shd w:val="clear" w:color="000000" w:fill="96969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36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7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5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6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0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3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13678</Words>
  <Characters>77968</Characters>
  <Application>Microsoft Office Word</Application>
  <DocSecurity>0</DocSecurity>
  <Lines>649</Lines>
  <Paragraphs>182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Petanjek</dc:creator>
  <cp:lastModifiedBy>Korisnik</cp:lastModifiedBy>
  <cp:revision>2</cp:revision>
  <cp:lastPrinted>2022-07-26T09:44:00Z</cp:lastPrinted>
  <dcterms:created xsi:type="dcterms:W3CDTF">2022-08-19T06:45:00Z</dcterms:created>
  <dcterms:modified xsi:type="dcterms:W3CDTF">2022-08-19T06:45:00Z</dcterms:modified>
</cp:coreProperties>
</file>