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93" w:rsidRDefault="00912BB5" w:rsidP="00712527">
      <w:pPr>
        <w:rPr>
          <w:b/>
        </w:rPr>
      </w:pPr>
      <w:r>
        <w:t xml:space="preserve">OPĆINA </w:t>
      </w:r>
      <w:r w:rsidR="006B6FEA">
        <w:t>RAKOVEC</w:t>
      </w:r>
    </w:p>
    <w:p w:rsidR="00912BB5" w:rsidRDefault="00A7106E" w:rsidP="00912BB5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  <w:r w:rsidR="00912BB5" w:rsidRPr="00912BB5">
        <w:rPr>
          <w:b/>
        </w:rPr>
        <w:t xml:space="preserve">EVIDENCIJA </w:t>
      </w:r>
      <w:r w:rsidR="00912BB5" w:rsidRPr="00912BB5">
        <w:rPr>
          <w:b/>
          <w:u w:val="single"/>
        </w:rPr>
        <w:t>PRIMLJENIH</w:t>
      </w:r>
      <w:r w:rsidR="00912BB5" w:rsidRPr="00912BB5">
        <w:rPr>
          <w:b/>
        </w:rPr>
        <w:t xml:space="preserve"> ZADUŽNICA I GARANCIJA</w:t>
      </w:r>
      <w:r>
        <w:rPr>
          <w:b/>
        </w:rPr>
        <w:t xml:space="preserve"> </w:t>
      </w:r>
      <w:r w:rsidR="00FE17F2">
        <w:rPr>
          <w:b/>
        </w:rPr>
        <w:t>NA 31.12.2020.</w:t>
      </w:r>
      <w:r>
        <w:rPr>
          <w:b/>
        </w:rPr>
        <w:t xml:space="preserve">                                  991410/996410</w:t>
      </w:r>
    </w:p>
    <w:p w:rsidR="00A16318" w:rsidRPr="00912BB5" w:rsidRDefault="00A16318" w:rsidP="00912BB5">
      <w:pPr>
        <w:jc w:val="center"/>
        <w:rPr>
          <w:b/>
        </w:rPr>
      </w:pPr>
    </w:p>
    <w:tbl>
      <w:tblPr>
        <w:tblStyle w:val="Reetkatablice"/>
        <w:tblW w:w="14283" w:type="dxa"/>
        <w:tblLook w:val="04A0"/>
      </w:tblPr>
      <w:tblGrid>
        <w:gridCol w:w="804"/>
        <w:gridCol w:w="3065"/>
        <w:gridCol w:w="1898"/>
        <w:gridCol w:w="3369"/>
        <w:gridCol w:w="1745"/>
        <w:gridCol w:w="1843"/>
        <w:gridCol w:w="1559"/>
      </w:tblGrid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912BB5">
            <w:pPr>
              <w:jc w:val="center"/>
            </w:pPr>
            <w:r>
              <w:t>Redni br.</w:t>
            </w:r>
          </w:p>
        </w:tc>
        <w:tc>
          <w:tcPr>
            <w:tcW w:w="3065" w:type="dxa"/>
          </w:tcPr>
          <w:p w:rsidR="00FE17F2" w:rsidRDefault="00FE17F2" w:rsidP="00912BB5">
            <w:pPr>
              <w:jc w:val="center"/>
            </w:pPr>
            <w:r>
              <w:t>Izdavatelj zadužnice:</w:t>
            </w:r>
          </w:p>
        </w:tc>
        <w:tc>
          <w:tcPr>
            <w:tcW w:w="1898" w:type="dxa"/>
          </w:tcPr>
          <w:p w:rsidR="00FE17F2" w:rsidRDefault="00FE17F2" w:rsidP="00912BB5">
            <w:pPr>
              <w:jc w:val="center"/>
            </w:pPr>
            <w:r>
              <w:t>Primatelj zadužnice:</w:t>
            </w:r>
          </w:p>
        </w:tc>
        <w:tc>
          <w:tcPr>
            <w:tcW w:w="3369" w:type="dxa"/>
          </w:tcPr>
          <w:p w:rsidR="00FE17F2" w:rsidRDefault="00FE17F2" w:rsidP="00912BB5">
            <w:pPr>
              <w:jc w:val="center"/>
            </w:pPr>
            <w:r>
              <w:t>Razlog osiguranja plaćanja:</w:t>
            </w:r>
          </w:p>
        </w:tc>
        <w:tc>
          <w:tcPr>
            <w:tcW w:w="1745" w:type="dxa"/>
          </w:tcPr>
          <w:p w:rsidR="00FE17F2" w:rsidRDefault="00FE17F2" w:rsidP="00912BB5">
            <w:pPr>
              <w:jc w:val="center"/>
            </w:pPr>
            <w:r>
              <w:fldChar w:fldCharType="begin"/>
            </w:r>
            <w:r>
              <w:instrText xml:space="preserve"> SUM() \# "0,00" </w:instrText>
            </w:r>
            <w:r>
              <w:fldChar w:fldCharType="end"/>
            </w:r>
            <w:r>
              <w:t>Iznos:</w:t>
            </w:r>
          </w:p>
        </w:tc>
        <w:tc>
          <w:tcPr>
            <w:tcW w:w="1843" w:type="dxa"/>
          </w:tcPr>
          <w:p w:rsidR="00FE17F2" w:rsidRDefault="00FE17F2" w:rsidP="00912BB5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1946BD">
            <w:pPr>
              <w:jc w:val="center"/>
            </w:pPr>
            <w:r>
              <w:t>1.</w:t>
            </w:r>
          </w:p>
        </w:tc>
        <w:tc>
          <w:tcPr>
            <w:tcW w:w="3065" w:type="dxa"/>
          </w:tcPr>
          <w:p w:rsidR="00FE17F2" w:rsidRDefault="00FE17F2" w:rsidP="00743D54">
            <w:pPr>
              <w:jc w:val="center"/>
            </w:pPr>
            <w:r>
              <w:t>„BUDOR“ d.o.o. ZA PROIZVODNJU, TRGOVINU I USLUGE</w:t>
            </w:r>
          </w:p>
          <w:p w:rsidR="00FE17F2" w:rsidRDefault="00FE17F2" w:rsidP="00743D54">
            <w:pPr>
              <w:jc w:val="center"/>
            </w:pPr>
            <w:r>
              <w:t>OV-13627/14 OD 31.10.2014.</w:t>
            </w:r>
          </w:p>
        </w:tc>
        <w:tc>
          <w:tcPr>
            <w:tcW w:w="1898" w:type="dxa"/>
          </w:tcPr>
          <w:p w:rsidR="00FE17F2" w:rsidRDefault="00FE17F2" w:rsidP="00912BB5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912BB5">
            <w:pPr>
              <w:jc w:val="center"/>
            </w:pPr>
            <w:r>
              <w:t xml:space="preserve">UGOVOR ZA SANACIJU KROVIŠTA </w:t>
            </w:r>
            <w:proofErr w:type="spellStart"/>
            <w:r>
              <w:t>D.D</w:t>
            </w:r>
            <w:proofErr w:type="spellEnd"/>
            <w:r>
              <w:t>.</w:t>
            </w:r>
          </w:p>
          <w:p w:rsidR="00FE17F2" w:rsidRDefault="00FE17F2" w:rsidP="00912BB5">
            <w:pPr>
              <w:jc w:val="center"/>
            </w:pPr>
            <w:r>
              <w:t>BN 01/14</w:t>
            </w:r>
          </w:p>
        </w:tc>
        <w:tc>
          <w:tcPr>
            <w:tcW w:w="1745" w:type="dxa"/>
          </w:tcPr>
          <w:p w:rsidR="00FE17F2" w:rsidRDefault="00FE17F2" w:rsidP="00912BB5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912BB5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B0080B">
            <w:pPr>
              <w:jc w:val="center"/>
            </w:pPr>
            <w:r>
              <w:t>2.</w:t>
            </w:r>
          </w:p>
        </w:tc>
        <w:tc>
          <w:tcPr>
            <w:tcW w:w="3065" w:type="dxa"/>
          </w:tcPr>
          <w:p w:rsidR="00FE17F2" w:rsidRDefault="00FE17F2" w:rsidP="003F67AF">
            <w:pPr>
              <w:jc w:val="center"/>
            </w:pPr>
            <w:r>
              <w:t>GRAĐPROM d.o.o.</w:t>
            </w:r>
          </w:p>
          <w:p w:rsidR="00FE17F2" w:rsidRDefault="00FE17F2" w:rsidP="003F67AF">
            <w:pPr>
              <w:jc w:val="center"/>
            </w:pPr>
            <w:r>
              <w:t>OV-1688/2019 OD 26.03.2019.</w:t>
            </w:r>
          </w:p>
        </w:tc>
        <w:tc>
          <w:tcPr>
            <w:tcW w:w="1898" w:type="dxa"/>
          </w:tcPr>
          <w:p w:rsidR="00FE17F2" w:rsidRDefault="00FE17F2" w:rsidP="00B0080B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ZA IZGRADNJU STAZE NA GROBLJU U RAKOVCU BR. BN 06/19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</w:p>
          <w:p w:rsidR="00FE17F2" w:rsidRDefault="00FE17F2" w:rsidP="00B0080B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B0080B">
            <w:pPr>
              <w:jc w:val="center"/>
            </w:pPr>
            <w:r>
              <w:t>3.</w:t>
            </w:r>
          </w:p>
        </w:tc>
        <w:tc>
          <w:tcPr>
            <w:tcW w:w="3065" w:type="dxa"/>
          </w:tcPr>
          <w:p w:rsidR="00FE17F2" w:rsidRDefault="00FE17F2" w:rsidP="003F67AF">
            <w:pPr>
              <w:jc w:val="center"/>
            </w:pPr>
            <w:r>
              <w:t>GRAĐPROM d.o.o.</w:t>
            </w:r>
          </w:p>
          <w:p w:rsidR="00FE17F2" w:rsidRDefault="00FE17F2" w:rsidP="003F67AF">
            <w:pPr>
              <w:jc w:val="center"/>
            </w:pPr>
            <w:r>
              <w:t>OV-1689/2019 OD 26.03.2019</w:t>
            </w:r>
          </w:p>
          <w:p w:rsidR="00FE17F2" w:rsidRDefault="00FE17F2" w:rsidP="003F67AF">
            <w:pPr>
              <w:jc w:val="center"/>
            </w:pPr>
            <w:r>
              <w:t>OV-1687/2019 OD 26.03.2019.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RAKOVECUGOVOR O UREĐENJU DJEČJEG IGRALIŠTA U MLAKI BR. BN 05/19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</w:p>
          <w:p w:rsidR="00FE17F2" w:rsidRDefault="00FE17F2" w:rsidP="00B0080B">
            <w:pPr>
              <w:jc w:val="center"/>
            </w:pPr>
            <w:r>
              <w:t>10.000,00</w:t>
            </w:r>
          </w:p>
          <w:p w:rsidR="00FE17F2" w:rsidRDefault="00FE17F2" w:rsidP="00B0080B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B0080B">
            <w:pPr>
              <w:jc w:val="center"/>
            </w:pPr>
            <w:r>
              <w:t>4.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GRAĐPROM d.o.o.</w:t>
            </w:r>
          </w:p>
          <w:p w:rsidR="00FE17F2" w:rsidRDefault="00FE17F2" w:rsidP="003F67AF">
            <w:pPr>
              <w:jc w:val="center"/>
            </w:pPr>
            <w:r>
              <w:t>OV-3708/2019 OD 04.07.2019.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IZVOĐENJU RADOVA NA UREĐENJU PROSTORA KUHINJE PODRUČNE ŠKOLE RAKOVEC BR. BN 09/19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B0080B">
            <w:pPr>
              <w:jc w:val="center"/>
            </w:pPr>
            <w:r>
              <w:t>5.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PEDOM ASFRALTI d.o.o.</w:t>
            </w:r>
          </w:p>
          <w:p w:rsidR="00FE17F2" w:rsidRDefault="00FE17F2" w:rsidP="0033605D">
            <w:pPr>
              <w:jc w:val="center"/>
            </w:pPr>
            <w:r>
              <w:t>OV-4277/2019 OD 19.08.2019.</w:t>
            </w:r>
          </w:p>
          <w:p w:rsidR="00FE17F2" w:rsidRDefault="00FE17F2" w:rsidP="0033605D">
            <w:pPr>
              <w:jc w:val="center"/>
            </w:pPr>
            <w:r>
              <w:t>OV-4278/2019 OD 19.08.2019.</w:t>
            </w:r>
          </w:p>
          <w:p w:rsidR="00FE17F2" w:rsidRDefault="00FE17F2" w:rsidP="0033605D">
            <w:pPr>
              <w:jc w:val="center"/>
            </w:pPr>
            <w:r>
              <w:t>OV-1060/2020 OD 12.03.2020.</w:t>
            </w:r>
          </w:p>
          <w:p w:rsidR="00FE17F2" w:rsidRDefault="00FE17F2" w:rsidP="0033605D">
            <w:pPr>
              <w:jc w:val="center"/>
            </w:pPr>
            <w:r>
              <w:t>OV-1059/2020 OD 12.03.2020.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ZA MODERNIZACIJU NERAZVRSTANIH CESTA U OPĆINI RAKOVEC (ASFALTIRANJE CESTE DROPČEVEC – VRHOVEC) BR: JN 01/19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</w:p>
          <w:p w:rsidR="00FE17F2" w:rsidRDefault="00FE17F2" w:rsidP="00B0080B">
            <w:pPr>
              <w:jc w:val="center"/>
            </w:pPr>
            <w:r>
              <w:t>10.000,00</w:t>
            </w:r>
          </w:p>
          <w:p w:rsidR="00FE17F2" w:rsidRDefault="00FE17F2" w:rsidP="00B0080B">
            <w:pPr>
              <w:jc w:val="center"/>
            </w:pPr>
            <w:r>
              <w:t>50.000,00</w:t>
            </w:r>
          </w:p>
          <w:p w:rsidR="00FE17F2" w:rsidRDefault="00FE17F2" w:rsidP="00B0080B">
            <w:pPr>
              <w:jc w:val="center"/>
            </w:pPr>
            <w:r>
              <w:t>10.000,00</w:t>
            </w:r>
          </w:p>
          <w:p w:rsidR="00FE17F2" w:rsidRDefault="00FE17F2" w:rsidP="00B0080B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B0080B">
            <w:pPr>
              <w:jc w:val="center"/>
            </w:pPr>
            <w:r>
              <w:t>6.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AUTOPRIJEVOZ JENDRIŠ d.o.o.</w:t>
            </w:r>
          </w:p>
          <w:p w:rsidR="00FE17F2" w:rsidRDefault="00FE17F2" w:rsidP="0033605D">
            <w:pPr>
              <w:jc w:val="center"/>
            </w:pPr>
            <w:r>
              <w:t>OV-3661/2019 OD 31.10.2019.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DOBAVI I UGRADNJI KAMENOG MATERIJALA ZA NERAZVRSTANE CESTE BR: BN 02/19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7.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AUTOPRIJEVOZ JENDRIŠ D.O.O.</w:t>
            </w:r>
          </w:p>
          <w:p w:rsidR="00FE17F2" w:rsidRDefault="00FE17F2" w:rsidP="0033605D">
            <w:pPr>
              <w:jc w:val="center"/>
            </w:pPr>
            <w:r>
              <w:t>OV-3662/2019 OD 31.10.2019.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 xml:space="preserve">UGOVOR O ČIŠĆENJU SNIJEGA NA NERAZVRSTANIM </w:t>
            </w:r>
            <w:r>
              <w:lastRenderedPageBreak/>
              <w:t>PROMETNICAMA U ZIMSKOM PERIODU 2020/2021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lastRenderedPageBreak/>
              <w:t>5.000,00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lastRenderedPageBreak/>
              <w:t>8.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LEVANT obrt za elektro radove</w:t>
            </w:r>
          </w:p>
          <w:p w:rsidR="00FE17F2" w:rsidRDefault="00FE17F2" w:rsidP="0033605D">
            <w:pPr>
              <w:jc w:val="center"/>
            </w:pPr>
            <w:r>
              <w:t>OV-4376/2018 OD 07.09.2018.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ODRŽAVANJU JAVNE RASVJETE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9.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PLUDUX ART d.o.o.</w:t>
            </w:r>
          </w:p>
          <w:p w:rsidR="00FE17F2" w:rsidRDefault="00FE17F2" w:rsidP="0033605D">
            <w:pPr>
              <w:jc w:val="center"/>
            </w:pPr>
            <w:r>
              <w:t>OV-3074/17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UREĐENJU PROSTORIJA NOGOMETNOG KLUBA BN 11/20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10.</w:t>
            </w:r>
          </w:p>
        </w:tc>
        <w:tc>
          <w:tcPr>
            <w:tcW w:w="3065" w:type="dxa"/>
          </w:tcPr>
          <w:p w:rsidR="00FE17F2" w:rsidRDefault="00FE17F2" w:rsidP="0033605D">
            <w:pPr>
              <w:jc w:val="center"/>
            </w:pPr>
            <w:r>
              <w:t>ŽUPANIJSKE CESTE ZAGREBAČKE ŽUPANIJE d.o.o.</w:t>
            </w:r>
          </w:p>
          <w:p w:rsidR="00FE17F2" w:rsidRDefault="00FE17F2" w:rsidP="0033605D">
            <w:pPr>
              <w:jc w:val="center"/>
            </w:pPr>
            <w:proofErr w:type="spellStart"/>
            <w:r>
              <w:t>Ov</w:t>
            </w:r>
            <w:proofErr w:type="spellEnd"/>
            <w:r>
              <w:t>-14745/2017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ZA ASFALTIRANJE NERAZVRSTANE CESTE – LIPNICA 1</w:t>
            </w:r>
          </w:p>
          <w:p w:rsidR="00FE17F2" w:rsidRDefault="00FE17F2" w:rsidP="003F67AF">
            <w:pPr>
              <w:jc w:val="center"/>
            </w:pPr>
            <w:r>
              <w:t>BR. BN 01/20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11.</w:t>
            </w:r>
          </w:p>
        </w:tc>
        <w:tc>
          <w:tcPr>
            <w:tcW w:w="3065" w:type="dxa"/>
          </w:tcPr>
          <w:p w:rsidR="00FE17F2" w:rsidRDefault="00FE17F2" w:rsidP="009F5987">
            <w:pPr>
              <w:jc w:val="center"/>
            </w:pPr>
            <w:r>
              <w:t>ŽUPANIJSKE CESTE ZAGREBAČKE ŽUPANIJE d.o.o.</w:t>
            </w:r>
          </w:p>
          <w:p w:rsidR="00FE17F2" w:rsidRDefault="00FE17F2" w:rsidP="0033605D">
            <w:pPr>
              <w:jc w:val="center"/>
            </w:pPr>
            <w:r>
              <w:t>OV-11964/17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UREĐENJU MALONOGOMETNOG IGRALIŠTA U BANIČEVCU BN 06/20-II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12.</w:t>
            </w:r>
          </w:p>
        </w:tc>
        <w:tc>
          <w:tcPr>
            <w:tcW w:w="3065" w:type="dxa"/>
          </w:tcPr>
          <w:p w:rsidR="00FE17F2" w:rsidRDefault="00FE17F2" w:rsidP="009F5987">
            <w:pPr>
              <w:jc w:val="center"/>
            </w:pPr>
            <w:r>
              <w:t>A1 HRVATSKA D.O.O.</w:t>
            </w:r>
          </w:p>
          <w:p w:rsidR="00FE17F2" w:rsidRDefault="00FE17F2" w:rsidP="009F5987">
            <w:pPr>
              <w:jc w:val="center"/>
            </w:pPr>
            <w:r>
              <w:t>OV- 2446/2020 od 10.06.2020.</w:t>
            </w:r>
          </w:p>
          <w:p w:rsidR="00FE17F2" w:rsidRDefault="00FE17F2" w:rsidP="009F5987">
            <w:pPr>
              <w:jc w:val="center"/>
            </w:pPr>
            <w:r>
              <w:t>OV-2449/2020 od 10.06.2020.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NABAVI RADOVA – DIGITALNA PLOČA – PAMETNO SELO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5.000,00</w:t>
            </w:r>
          </w:p>
          <w:p w:rsidR="00FE17F2" w:rsidRDefault="00FE17F2" w:rsidP="00B0080B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13.</w:t>
            </w:r>
          </w:p>
        </w:tc>
        <w:tc>
          <w:tcPr>
            <w:tcW w:w="3065" w:type="dxa"/>
          </w:tcPr>
          <w:p w:rsidR="00FE17F2" w:rsidRDefault="00FE17F2" w:rsidP="009F5987">
            <w:pPr>
              <w:jc w:val="center"/>
            </w:pPr>
            <w:r>
              <w:t>SOLAR ZAGORJE d.o.o.</w:t>
            </w:r>
          </w:p>
          <w:p w:rsidR="00FE17F2" w:rsidRDefault="00FE17F2" w:rsidP="009F5987">
            <w:pPr>
              <w:jc w:val="center"/>
            </w:pPr>
            <w:r>
              <w:t>OV-2000/2020 od 06.07.2020.</w:t>
            </w:r>
          </w:p>
          <w:p w:rsidR="00FE17F2" w:rsidRDefault="00FE17F2" w:rsidP="009F5987">
            <w:pPr>
              <w:jc w:val="center"/>
            </w:pPr>
            <w:r>
              <w:t>OV-1803/2020 od 18.06.2020.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ZA MODERNIZACIJU JAVNE RASVJETE U OPĆINI RAKOVEC BR. BN 08/20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50.000,00</w:t>
            </w:r>
          </w:p>
          <w:p w:rsidR="00FE17F2" w:rsidRDefault="00FE17F2" w:rsidP="00B0080B">
            <w:pPr>
              <w:jc w:val="center"/>
            </w:pPr>
            <w:r>
              <w:t xml:space="preserve">5.000,00                       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14.</w:t>
            </w:r>
          </w:p>
        </w:tc>
        <w:tc>
          <w:tcPr>
            <w:tcW w:w="3065" w:type="dxa"/>
          </w:tcPr>
          <w:p w:rsidR="00FE17F2" w:rsidRDefault="00FE17F2" w:rsidP="009F5987">
            <w:pPr>
              <w:jc w:val="center"/>
            </w:pPr>
            <w:r>
              <w:t>GRAĐPROM d.o.o.</w:t>
            </w:r>
          </w:p>
          <w:p w:rsidR="00FE17F2" w:rsidRDefault="00FE17F2" w:rsidP="009F5987">
            <w:pPr>
              <w:jc w:val="center"/>
            </w:pPr>
            <w:r>
              <w:t>OV-116/2020 od 25.08.2020.</w:t>
            </w:r>
          </w:p>
          <w:p w:rsidR="00FE17F2" w:rsidRDefault="00FE17F2" w:rsidP="009F5987">
            <w:pPr>
              <w:jc w:val="center"/>
            </w:pPr>
            <w:r>
              <w:t>OV-117/2020 od 25.08.2020.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>UGOVOR O REKONSTRUKCIJI POSTOJEĆEG SAKRALNOG OBJEKTA BN 13/20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10.000,00</w:t>
            </w:r>
          </w:p>
          <w:p w:rsidR="00FE17F2" w:rsidRDefault="00FE17F2" w:rsidP="008058F8">
            <w:pPr>
              <w:jc w:val="center"/>
            </w:pPr>
            <w:r>
              <w:t>10.000,00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15.</w:t>
            </w:r>
          </w:p>
        </w:tc>
        <w:tc>
          <w:tcPr>
            <w:tcW w:w="3065" w:type="dxa"/>
          </w:tcPr>
          <w:p w:rsidR="00FE17F2" w:rsidRDefault="00FE17F2" w:rsidP="009F5987">
            <w:pPr>
              <w:jc w:val="center"/>
            </w:pPr>
            <w:r>
              <w:t>GRAĐPROM d.o.o.</w:t>
            </w:r>
          </w:p>
          <w:p w:rsidR="00FE17F2" w:rsidRDefault="00FE17F2" w:rsidP="009F5987">
            <w:pPr>
              <w:jc w:val="center"/>
            </w:pPr>
            <w:r>
              <w:t>Garancija br. 2004006652 od 10.12.2020.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 xml:space="preserve">Ugovor za izgradnju društvenog doma u </w:t>
            </w:r>
            <w:proofErr w:type="spellStart"/>
            <w:r>
              <w:t>Dropčevcu</w:t>
            </w:r>
            <w:proofErr w:type="spellEnd"/>
            <w:r>
              <w:t xml:space="preserve"> i uređenje parkirališta br: JN 01-II/20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109.101,80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rPr>
          <w:gridAfter w:val="1"/>
          <w:wAfter w:w="1559" w:type="dxa"/>
        </w:trPr>
        <w:tc>
          <w:tcPr>
            <w:tcW w:w="804" w:type="dxa"/>
          </w:tcPr>
          <w:p w:rsidR="00FE17F2" w:rsidRDefault="00FE17F2" w:rsidP="00A16318">
            <w:pPr>
              <w:jc w:val="center"/>
            </w:pPr>
            <w:r>
              <w:t>16.</w:t>
            </w:r>
          </w:p>
        </w:tc>
        <w:tc>
          <w:tcPr>
            <w:tcW w:w="3065" w:type="dxa"/>
          </w:tcPr>
          <w:p w:rsidR="00FE17F2" w:rsidRDefault="00FE17F2" w:rsidP="00783729">
            <w:pPr>
              <w:jc w:val="center"/>
            </w:pPr>
            <w:r>
              <w:t>ŽUPANIJSKE CESTE ZAGREBAČKE ŽUPANIJE d.o.o.</w:t>
            </w:r>
          </w:p>
          <w:p w:rsidR="00FE17F2" w:rsidRDefault="00FE17F2" w:rsidP="009F5987">
            <w:pPr>
              <w:jc w:val="center"/>
            </w:pPr>
            <w:r>
              <w:t>OV-1976/2017 od 13.04.2017.</w:t>
            </w:r>
          </w:p>
          <w:p w:rsidR="00FE17F2" w:rsidRDefault="00FE17F2" w:rsidP="009F5987">
            <w:pPr>
              <w:jc w:val="center"/>
            </w:pPr>
            <w:r>
              <w:t>OV-12680/2016 od 31.08.2016.</w:t>
            </w:r>
          </w:p>
          <w:p w:rsidR="00FE17F2" w:rsidRDefault="00FE17F2" w:rsidP="009F5987">
            <w:pPr>
              <w:jc w:val="center"/>
            </w:pPr>
            <w:r>
              <w:t>OV-11963/17 od 12.09.2017.</w:t>
            </w:r>
          </w:p>
        </w:tc>
        <w:tc>
          <w:tcPr>
            <w:tcW w:w="1898" w:type="dxa"/>
          </w:tcPr>
          <w:p w:rsidR="00FE17F2" w:rsidRDefault="00FE17F2" w:rsidP="0063003A">
            <w:pPr>
              <w:jc w:val="center"/>
            </w:pPr>
            <w:r>
              <w:t>OPĆINA RAKOVEC</w:t>
            </w:r>
          </w:p>
        </w:tc>
        <w:tc>
          <w:tcPr>
            <w:tcW w:w="3369" w:type="dxa"/>
          </w:tcPr>
          <w:p w:rsidR="00FE17F2" w:rsidRDefault="00FE17F2" w:rsidP="003F67AF">
            <w:pPr>
              <w:jc w:val="center"/>
            </w:pPr>
            <w:r>
              <w:t xml:space="preserve">Ugovor za izgradnju nogostupa u </w:t>
            </w:r>
            <w:proofErr w:type="spellStart"/>
            <w:r>
              <w:t>Rakovcu</w:t>
            </w:r>
            <w:proofErr w:type="spellEnd"/>
            <w:r>
              <w:t xml:space="preserve"> – dionica I.</w:t>
            </w:r>
          </w:p>
          <w:p w:rsidR="00FE17F2" w:rsidRDefault="00FE17F2" w:rsidP="003F67AF">
            <w:pPr>
              <w:jc w:val="center"/>
            </w:pPr>
            <w:r>
              <w:t>BR: BN 07/20</w:t>
            </w:r>
          </w:p>
        </w:tc>
        <w:tc>
          <w:tcPr>
            <w:tcW w:w="1745" w:type="dxa"/>
          </w:tcPr>
          <w:p w:rsidR="00FE17F2" w:rsidRDefault="00FE17F2" w:rsidP="00B0080B">
            <w:pPr>
              <w:jc w:val="center"/>
            </w:pPr>
            <w:r>
              <w:t>21.442,50</w:t>
            </w:r>
          </w:p>
          <w:p w:rsidR="00FE17F2" w:rsidRDefault="00FE17F2" w:rsidP="00B0080B">
            <w:pPr>
              <w:jc w:val="center"/>
            </w:pPr>
            <w:r>
              <w:t>30.000,00</w:t>
            </w:r>
          </w:p>
          <w:p w:rsidR="00FE17F2" w:rsidRDefault="00FE17F2" w:rsidP="00B0080B">
            <w:pPr>
              <w:jc w:val="center"/>
            </w:pPr>
            <w:r>
              <w:t>5.000,00</w:t>
            </w:r>
          </w:p>
        </w:tc>
        <w:tc>
          <w:tcPr>
            <w:tcW w:w="1843" w:type="dxa"/>
          </w:tcPr>
          <w:p w:rsidR="00FE17F2" w:rsidRDefault="00FE17F2" w:rsidP="00B0080B">
            <w:pPr>
              <w:jc w:val="center"/>
            </w:pPr>
          </w:p>
        </w:tc>
      </w:tr>
      <w:tr w:rsidR="00FE17F2" w:rsidTr="00FE17F2">
        <w:tc>
          <w:tcPr>
            <w:tcW w:w="804" w:type="dxa"/>
          </w:tcPr>
          <w:p w:rsidR="00FE17F2" w:rsidRDefault="00FE17F2" w:rsidP="00912BB5">
            <w:pPr>
              <w:jc w:val="center"/>
            </w:pPr>
          </w:p>
        </w:tc>
        <w:tc>
          <w:tcPr>
            <w:tcW w:w="3065" w:type="dxa"/>
          </w:tcPr>
          <w:p w:rsidR="00FE17F2" w:rsidRDefault="00FE17F2" w:rsidP="00ED6027">
            <w:pPr>
              <w:jc w:val="center"/>
            </w:pPr>
            <w:r>
              <w:t>Stanje 31.12.2020.</w:t>
            </w:r>
          </w:p>
        </w:tc>
        <w:tc>
          <w:tcPr>
            <w:tcW w:w="1898" w:type="dxa"/>
          </w:tcPr>
          <w:p w:rsidR="00FE17F2" w:rsidRDefault="00FE17F2" w:rsidP="00912BB5">
            <w:pPr>
              <w:jc w:val="center"/>
            </w:pPr>
          </w:p>
        </w:tc>
        <w:tc>
          <w:tcPr>
            <w:tcW w:w="3369" w:type="dxa"/>
          </w:tcPr>
          <w:p w:rsidR="00FE17F2" w:rsidRDefault="00FE17F2" w:rsidP="00912BB5">
            <w:pPr>
              <w:jc w:val="center"/>
            </w:pPr>
          </w:p>
        </w:tc>
        <w:tc>
          <w:tcPr>
            <w:tcW w:w="1745" w:type="dxa"/>
          </w:tcPr>
          <w:p w:rsidR="00FE17F2" w:rsidRDefault="00FE17F2" w:rsidP="00D95659">
            <w:pPr>
              <w:jc w:val="center"/>
            </w:pPr>
            <w:r>
              <w:t>550.544,30</w:t>
            </w:r>
          </w:p>
        </w:tc>
        <w:tc>
          <w:tcPr>
            <w:tcW w:w="1843" w:type="dxa"/>
          </w:tcPr>
          <w:p w:rsidR="00FE17F2" w:rsidRPr="00346E4C" w:rsidRDefault="00FE17F2" w:rsidP="000176B1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E17F2" w:rsidRDefault="00FE17F2" w:rsidP="0068087A"/>
        </w:tc>
      </w:tr>
    </w:tbl>
    <w:p w:rsidR="00912BB5" w:rsidRDefault="00912BB5" w:rsidP="00A7106E">
      <w:pPr>
        <w:jc w:val="center"/>
      </w:pPr>
    </w:p>
    <w:sectPr w:rsidR="00912BB5" w:rsidSect="00912BB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5C" w:rsidRDefault="005C795C" w:rsidP="00B12E46">
      <w:pPr>
        <w:spacing w:after="0" w:line="240" w:lineRule="auto"/>
      </w:pPr>
      <w:r>
        <w:separator/>
      </w:r>
    </w:p>
  </w:endnote>
  <w:endnote w:type="continuationSeparator" w:id="0">
    <w:p w:rsidR="005C795C" w:rsidRDefault="005C795C" w:rsidP="00B1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5C" w:rsidRDefault="005C795C" w:rsidP="00B12E46">
      <w:pPr>
        <w:spacing w:after="0" w:line="240" w:lineRule="auto"/>
      </w:pPr>
      <w:r>
        <w:separator/>
      </w:r>
    </w:p>
  </w:footnote>
  <w:footnote w:type="continuationSeparator" w:id="0">
    <w:p w:rsidR="005C795C" w:rsidRDefault="005C795C" w:rsidP="00B1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82300"/>
      <w:docPartObj>
        <w:docPartGallery w:val="Page Numbers (Top of Page)"/>
        <w:docPartUnique/>
      </w:docPartObj>
    </w:sdtPr>
    <w:sdtContent>
      <w:p w:rsidR="00013141" w:rsidRDefault="00013141">
        <w:pPr>
          <w:pStyle w:val="Zaglavlje"/>
          <w:jc w:val="center"/>
        </w:pPr>
        <w:r>
          <w:t xml:space="preserve">Stranica </w:t>
        </w:r>
        <w:r w:rsidR="00634660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634660">
          <w:rPr>
            <w:b/>
            <w:sz w:val="24"/>
            <w:szCs w:val="24"/>
          </w:rPr>
          <w:fldChar w:fldCharType="separate"/>
        </w:r>
        <w:r w:rsidR="00A8694D">
          <w:rPr>
            <w:b/>
            <w:noProof/>
          </w:rPr>
          <w:t>1</w:t>
        </w:r>
        <w:r w:rsidR="00634660">
          <w:rPr>
            <w:b/>
            <w:sz w:val="24"/>
            <w:szCs w:val="24"/>
          </w:rPr>
          <w:fldChar w:fldCharType="end"/>
        </w:r>
        <w:r>
          <w:t xml:space="preserve"> od </w:t>
        </w:r>
        <w:r w:rsidR="00634660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634660">
          <w:rPr>
            <w:b/>
            <w:sz w:val="24"/>
            <w:szCs w:val="24"/>
          </w:rPr>
          <w:fldChar w:fldCharType="separate"/>
        </w:r>
        <w:r w:rsidR="00A8694D">
          <w:rPr>
            <w:b/>
            <w:noProof/>
          </w:rPr>
          <w:t>2</w:t>
        </w:r>
        <w:r w:rsidR="00634660">
          <w:rPr>
            <w:b/>
            <w:sz w:val="24"/>
            <w:szCs w:val="24"/>
          </w:rPr>
          <w:fldChar w:fldCharType="end"/>
        </w:r>
        <w:r w:rsidR="00A7106E">
          <w:rPr>
            <w:b/>
            <w:sz w:val="24"/>
            <w:szCs w:val="24"/>
          </w:rPr>
          <w:t xml:space="preserve">                             </w:t>
        </w:r>
      </w:p>
    </w:sdtContent>
  </w:sdt>
  <w:p w:rsidR="00B12E46" w:rsidRDefault="00B12E46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2BB5"/>
    <w:rsid w:val="00013141"/>
    <w:rsid w:val="000176B1"/>
    <w:rsid w:val="00062144"/>
    <w:rsid w:val="00076F5E"/>
    <w:rsid w:val="00093A6C"/>
    <w:rsid w:val="00097765"/>
    <w:rsid w:val="000C0517"/>
    <w:rsid w:val="000C7BB6"/>
    <w:rsid w:val="000E21CB"/>
    <w:rsid w:val="001131A4"/>
    <w:rsid w:val="00162B1D"/>
    <w:rsid w:val="001946BD"/>
    <w:rsid w:val="001A3AA9"/>
    <w:rsid w:val="001E0D48"/>
    <w:rsid w:val="002409C4"/>
    <w:rsid w:val="00253B7B"/>
    <w:rsid w:val="002E1141"/>
    <w:rsid w:val="002F6FD0"/>
    <w:rsid w:val="00310B22"/>
    <w:rsid w:val="00311ADE"/>
    <w:rsid w:val="0033605D"/>
    <w:rsid w:val="00346655"/>
    <w:rsid w:val="00346E4C"/>
    <w:rsid w:val="0035693B"/>
    <w:rsid w:val="003609A2"/>
    <w:rsid w:val="00362A3F"/>
    <w:rsid w:val="003663D7"/>
    <w:rsid w:val="003B0095"/>
    <w:rsid w:val="003B1FBE"/>
    <w:rsid w:val="003D6166"/>
    <w:rsid w:val="003E43AF"/>
    <w:rsid w:val="003E4803"/>
    <w:rsid w:val="003F67AF"/>
    <w:rsid w:val="004014EC"/>
    <w:rsid w:val="00404FDE"/>
    <w:rsid w:val="00470BF0"/>
    <w:rsid w:val="004926EE"/>
    <w:rsid w:val="004A73CA"/>
    <w:rsid w:val="00507C6F"/>
    <w:rsid w:val="005144E9"/>
    <w:rsid w:val="0051787F"/>
    <w:rsid w:val="005361E6"/>
    <w:rsid w:val="00576B93"/>
    <w:rsid w:val="005851E7"/>
    <w:rsid w:val="0059796D"/>
    <w:rsid w:val="005A5934"/>
    <w:rsid w:val="005B4952"/>
    <w:rsid w:val="005C22B2"/>
    <w:rsid w:val="005C795C"/>
    <w:rsid w:val="005E4A57"/>
    <w:rsid w:val="00615741"/>
    <w:rsid w:val="00620580"/>
    <w:rsid w:val="0063003A"/>
    <w:rsid w:val="00634660"/>
    <w:rsid w:val="006467F2"/>
    <w:rsid w:val="00653977"/>
    <w:rsid w:val="0065662F"/>
    <w:rsid w:val="0068087A"/>
    <w:rsid w:val="00697DCB"/>
    <w:rsid w:val="006B10CF"/>
    <w:rsid w:val="006B6FEA"/>
    <w:rsid w:val="006C36F2"/>
    <w:rsid w:val="006F066D"/>
    <w:rsid w:val="007072BE"/>
    <w:rsid w:val="00712527"/>
    <w:rsid w:val="00743D54"/>
    <w:rsid w:val="00747202"/>
    <w:rsid w:val="00783729"/>
    <w:rsid w:val="007A6EF0"/>
    <w:rsid w:val="007B3D8A"/>
    <w:rsid w:val="007D749B"/>
    <w:rsid w:val="008058F8"/>
    <w:rsid w:val="008366D0"/>
    <w:rsid w:val="00853440"/>
    <w:rsid w:val="0085598A"/>
    <w:rsid w:val="008632DF"/>
    <w:rsid w:val="00865906"/>
    <w:rsid w:val="00870809"/>
    <w:rsid w:val="00873E22"/>
    <w:rsid w:val="00885027"/>
    <w:rsid w:val="008937CC"/>
    <w:rsid w:val="008965D4"/>
    <w:rsid w:val="008C2768"/>
    <w:rsid w:val="008C3585"/>
    <w:rsid w:val="008D2617"/>
    <w:rsid w:val="008D7988"/>
    <w:rsid w:val="00912BB5"/>
    <w:rsid w:val="00916544"/>
    <w:rsid w:val="00992C22"/>
    <w:rsid w:val="00992E9B"/>
    <w:rsid w:val="009D4B24"/>
    <w:rsid w:val="009F5987"/>
    <w:rsid w:val="00A16318"/>
    <w:rsid w:val="00A223BE"/>
    <w:rsid w:val="00A26C22"/>
    <w:rsid w:val="00A61774"/>
    <w:rsid w:val="00A7106E"/>
    <w:rsid w:val="00A8694D"/>
    <w:rsid w:val="00A875C0"/>
    <w:rsid w:val="00AC7C3C"/>
    <w:rsid w:val="00AE15F5"/>
    <w:rsid w:val="00B12E46"/>
    <w:rsid w:val="00B30743"/>
    <w:rsid w:val="00B35A4C"/>
    <w:rsid w:val="00B538FE"/>
    <w:rsid w:val="00B7278F"/>
    <w:rsid w:val="00B72990"/>
    <w:rsid w:val="00B82CE4"/>
    <w:rsid w:val="00B92509"/>
    <w:rsid w:val="00C109B1"/>
    <w:rsid w:val="00C26020"/>
    <w:rsid w:val="00C55A8F"/>
    <w:rsid w:val="00C70857"/>
    <w:rsid w:val="00C76C70"/>
    <w:rsid w:val="00C93237"/>
    <w:rsid w:val="00CE577E"/>
    <w:rsid w:val="00D065C2"/>
    <w:rsid w:val="00D45E83"/>
    <w:rsid w:val="00D55A4E"/>
    <w:rsid w:val="00D61F57"/>
    <w:rsid w:val="00D93AB1"/>
    <w:rsid w:val="00D95659"/>
    <w:rsid w:val="00DA502E"/>
    <w:rsid w:val="00DC66F8"/>
    <w:rsid w:val="00DE3BB7"/>
    <w:rsid w:val="00DF7FA1"/>
    <w:rsid w:val="00E27700"/>
    <w:rsid w:val="00E314F3"/>
    <w:rsid w:val="00E67905"/>
    <w:rsid w:val="00E81A4D"/>
    <w:rsid w:val="00E8798F"/>
    <w:rsid w:val="00ED1BD0"/>
    <w:rsid w:val="00ED6027"/>
    <w:rsid w:val="00EE1882"/>
    <w:rsid w:val="00EF2151"/>
    <w:rsid w:val="00EF4029"/>
    <w:rsid w:val="00F075D9"/>
    <w:rsid w:val="00F10BF9"/>
    <w:rsid w:val="00F27BC7"/>
    <w:rsid w:val="00F823FB"/>
    <w:rsid w:val="00FA0C2F"/>
    <w:rsid w:val="00FC71EB"/>
    <w:rsid w:val="00FE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F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12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1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2E46"/>
  </w:style>
  <w:style w:type="paragraph" w:styleId="Podnoje">
    <w:name w:val="footer"/>
    <w:basedOn w:val="Normal"/>
    <w:link w:val="PodnojeChar"/>
    <w:uiPriority w:val="99"/>
    <w:unhideWhenUsed/>
    <w:rsid w:val="00B1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2E46"/>
  </w:style>
  <w:style w:type="paragraph" w:styleId="Tekstbalonia">
    <w:name w:val="Balloon Text"/>
    <w:basedOn w:val="Normal"/>
    <w:link w:val="TekstbaloniaChar"/>
    <w:uiPriority w:val="99"/>
    <w:semiHidden/>
    <w:unhideWhenUsed/>
    <w:rsid w:val="00AE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1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B1F95-B596-4307-B85A-3080C833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mbertek</dc:creator>
  <cp:lastModifiedBy>mbertek</cp:lastModifiedBy>
  <cp:revision>74</cp:revision>
  <cp:lastPrinted>2021-01-28T12:33:00Z</cp:lastPrinted>
  <dcterms:created xsi:type="dcterms:W3CDTF">2017-06-08T11:13:00Z</dcterms:created>
  <dcterms:modified xsi:type="dcterms:W3CDTF">2021-01-28T12:34:00Z</dcterms:modified>
</cp:coreProperties>
</file>